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B04" w:rsidRDefault="00126B28">
      <w:r>
        <w:t>Business Rules “</w:t>
      </w:r>
      <w:proofErr w:type="spellStart"/>
      <w:r>
        <w:t>ToDo</w:t>
      </w:r>
      <w:proofErr w:type="spellEnd"/>
      <w:r>
        <w:t>” list:</w:t>
      </w:r>
    </w:p>
    <w:p w:rsidR="00126B28" w:rsidRDefault="00126B28">
      <w:r>
        <w:t>#1</w:t>
      </w:r>
      <w:r>
        <w:tab/>
        <w:t>Army Business Rule F1 (Filename Characters) modification.</w:t>
      </w:r>
    </w:p>
    <w:p w:rsidR="00126B28" w:rsidRDefault="00126B28">
      <w:r>
        <w:t>Remove the lower case alphabet character restriction. The modification recognizes camel</w:t>
      </w:r>
      <w:r w:rsidR="00D97386">
        <w:t>-casing</w:t>
      </w:r>
      <w:r>
        <w:t xml:space="preserve"> titles and supports a more consistent transfer of existing titles and names into Army DL products.</w:t>
      </w:r>
    </w:p>
    <w:p w:rsidR="00D97386" w:rsidRDefault="00D97386">
      <w:r>
        <w:t>#2</w:t>
      </w:r>
      <w:r>
        <w:tab/>
        <w:t>Put emphasis on the cmi.</w:t>
      </w:r>
      <w:r w:rsidR="00600A59">
        <w:t>scaled_passing_score</w:t>
      </w:r>
      <w:r>
        <w:t xml:space="preserve"> data element processing</w:t>
      </w:r>
    </w:p>
    <w:p w:rsidR="00D97386" w:rsidRDefault="00D97386">
      <w:r>
        <w:t>Add direct language which describes retrieving the</w:t>
      </w:r>
      <w:r w:rsidR="00600A59">
        <w:t xml:space="preserve"> mastery</w:t>
      </w:r>
      <w:r>
        <w:t xml:space="preserve"> score from the LMS and displaying that value in any informative message presented to the learner</w:t>
      </w:r>
      <w:r w:rsidR="00600A59">
        <w:t>.  The passing score comes from the imsmanifest.xml</w:t>
      </w:r>
      <w:bookmarkStart w:id="0" w:name="_GoBack"/>
      <w:bookmarkEnd w:id="0"/>
      <w:r w:rsidR="00600A59">
        <w:t xml:space="preserve"> setting of minNormalizedMeasure for the SCO; which SCORM instructs the LMS to use that value to set the read-only SCORM data model element </w:t>
      </w:r>
      <w:r w:rsidR="00600A59">
        <w:t>cmi.scaled_passing_score</w:t>
      </w:r>
      <w:r w:rsidR="00600A59">
        <w:t xml:space="preserve">. </w:t>
      </w:r>
    </w:p>
    <w:p w:rsidR="00126B28" w:rsidRDefault="00126B28"/>
    <w:p w:rsidR="00126B28" w:rsidRDefault="00126B28">
      <w:r>
        <w:t>Document generation:</w:t>
      </w:r>
    </w:p>
    <w:p w:rsidR="00FD4FBB" w:rsidRDefault="00126B28">
      <w:r>
        <w:t>#1</w:t>
      </w:r>
      <w:r>
        <w:tab/>
      </w:r>
      <w:r w:rsidR="00FD4FBB">
        <w:t xml:space="preserve">Template the initial Final Course Build Form: </w:t>
      </w:r>
    </w:p>
    <w:p w:rsidR="00126B28" w:rsidRDefault="00126B28">
      <w:r>
        <w:t>Provide initial Guidance for full final course description “template” to be provided to PD-DLS CSC for construction of an ALMS course ready for Group Trials.</w:t>
      </w:r>
    </w:p>
    <w:p w:rsidR="00B90FB5" w:rsidRDefault="00B90FB5">
      <w:r>
        <w:t>#2</w:t>
      </w:r>
      <w:r>
        <w:tab/>
      </w:r>
      <w:proofErr w:type="gramStart"/>
      <w:r>
        <w:t>Update</w:t>
      </w:r>
      <w:proofErr w:type="gramEnd"/>
      <w:r>
        <w:t xml:space="preserve"> the </w:t>
      </w:r>
      <w:proofErr w:type="spellStart"/>
      <w:r w:rsidR="00D67394">
        <w:t>MultiLog</w:t>
      </w:r>
      <w:proofErr w:type="spellEnd"/>
      <w:r w:rsidR="00D67394">
        <w:t xml:space="preserve"> Parser Configuration file Report</w:t>
      </w:r>
      <w:r w:rsidR="00913297">
        <w:t xml:space="preserve"> (in progress):</w:t>
      </w:r>
    </w:p>
    <w:p w:rsidR="00D67394" w:rsidRDefault="00D67394" w:rsidP="00D67394">
      <w:pPr>
        <w:spacing w:after="0"/>
      </w:pPr>
      <w:r>
        <w:t xml:space="preserve">Include support of 2014 Business Rule revisions: </w:t>
      </w:r>
    </w:p>
    <w:p w:rsidR="00D67394" w:rsidRDefault="00D67394" w:rsidP="00D67394">
      <w:pPr>
        <w:pStyle w:val="ListParagraph"/>
        <w:numPr>
          <w:ilvl w:val="0"/>
          <w:numId w:val="1"/>
        </w:numPr>
        <w:spacing w:after="0"/>
      </w:pPr>
      <w:r>
        <w:t>Add new date elements.</w:t>
      </w:r>
    </w:p>
    <w:p w:rsidR="00D67394" w:rsidRDefault="00D67394" w:rsidP="00D67394">
      <w:pPr>
        <w:pStyle w:val="ListParagraph"/>
        <w:numPr>
          <w:ilvl w:val="0"/>
          <w:numId w:val="1"/>
        </w:numPr>
        <w:spacing w:after="0"/>
      </w:pPr>
      <w:r>
        <w:t xml:space="preserve">Add new descriptive tables. </w:t>
      </w:r>
    </w:p>
    <w:p w:rsidR="00D67394" w:rsidRDefault="00D67394" w:rsidP="00D67394">
      <w:pPr>
        <w:pStyle w:val="ListParagraph"/>
        <w:numPr>
          <w:ilvl w:val="0"/>
          <w:numId w:val="1"/>
        </w:numPr>
        <w:spacing w:after="0"/>
      </w:pPr>
      <w:r>
        <w:t>Add new configuration file samples.</w:t>
      </w:r>
    </w:p>
    <w:p w:rsidR="00126B28" w:rsidRDefault="00126B28">
      <w:r>
        <w:t xml:space="preserve"> </w:t>
      </w:r>
    </w:p>
    <w:sectPr w:rsidR="00126B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D804BC"/>
    <w:multiLevelType w:val="hybridMultilevel"/>
    <w:tmpl w:val="ADF2D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B28"/>
    <w:rsid w:val="00126B28"/>
    <w:rsid w:val="00600A59"/>
    <w:rsid w:val="00770B04"/>
    <w:rsid w:val="00913297"/>
    <w:rsid w:val="00B90FB5"/>
    <w:rsid w:val="00D67394"/>
    <w:rsid w:val="00D97386"/>
    <w:rsid w:val="00FD4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411908-274D-4862-B8D8-7A9BBC7B5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73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6F33C680.dotm</Template>
  <TotalTime>38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1167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bob.hess1</dc:creator>
  <cp:keywords/>
  <dc:description/>
  <cp:lastModifiedBy>bob.hess1</cp:lastModifiedBy>
  <cp:revision>4</cp:revision>
  <dcterms:created xsi:type="dcterms:W3CDTF">2015-01-20T14:28:00Z</dcterms:created>
  <dcterms:modified xsi:type="dcterms:W3CDTF">2015-02-02T19:09:00Z</dcterms:modified>
</cp:coreProperties>
</file>