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szCs w:val="24"/>
        </w:rPr>
        <w:id w:val="517612844"/>
        <w:docPartObj>
          <w:docPartGallery w:val="Cover Pages"/>
          <w:docPartUnique/>
        </w:docPartObj>
      </w:sdtPr>
      <w:sdtEndPr>
        <w:rPr>
          <w:rFonts w:asciiTheme="minorHAnsi" w:eastAsiaTheme="minorHAnsi" w:hAnsiTheme="minorHAnsi" w:cs="Times New Roman"/>
          <w:caps w:val="0"/>
        </w:rPr>
      </w:sdtEndPr>
      <w:sdtContent>
        <w:tbl>
          <w:tblPr>
            <w:tblW w:w="5000" w:type="pct"/>
            <w:jc w:val="center"/>
            <w:tblLook w:val="04A0"/>
          </w:tblPr>
          <w:tblGrid>
            <w:gridCol w:w="9576"/>
          </w:tblGrid>
          <w:tr w:rsidR="00335710">
            <w:trPr>
              <w:trHeight w:val="2880"/>
              <w:jc w:val="center"/>
            </w:trPr>
            <w:sdt>
              <w:sdtPr>
                <w:rPr>
                  <w:rFonts w:asciiTheme="majorHAnsi" w:eastAsiaTheme="majorEastAsia" w:hAnsiTheme="majorHAnsi" w:cstheme="majorBidi"/>
                  <w:caps/>
                  <w:szCs w:val="24"/>
                </w:rPr>
                <w:alias w:val="Company"/>
                <w:id w:val="15524243"/>
                <w:placeholder>
                  <w:docPart w:val="540622A261404190BDBEB2DBB4F886C8"/>
                </w:placeholder>
                <w:dataBinding w:prefixMappings="xmlns:ns0='http://schemas.openxmlformats.org/officeDocument/2006/extended-properties'" w:xpath="/ns0:Properties[1]/ns0:Company[1]" w:storeItemID="{6668398D-A668-4E3E-A5EB-62B293D839F1}"/>
                <w:text/>
              </w:sdtPr>
              <w:sdtEndPr>
                <w:rPr>
                  <w:szCs w:val="32"/>
                </w:rPr>
              </w:sdtEndPr>
              <w:sdtContent>
                <w:tc>
                  <w:tcPr>
                    <w:tcW w:w="5000" w:type="pct"/>
                  </w:tcPr>
                  <w:p w:rsidR="00335710" w:rsidRDefault="00335710" w:rsidP="00335710">
                    <w:pPr>
                      <w:pStyle w:val="NoSpacing"/>
                      <w:jc w:val="center"/>
                      <w:rPr>
                        <w:rFonts w:asciiTheme="majorHAnsi" w:eastAsiaTheme="majorEastAsia" w:hAnsiTheme="majorHAnsi" w:cstheme="majorBidi"/>
                        <w:caps/>
                      </w:rPr>
                    </w:pPr>
                    <w:r>
                      <w:rPr>
                        <w:rFonts w:asciiTheme="majorHAnsi" w:eastAsiaTheme="majorEastAsia" w:hAnsiTheme="majorHAnsi" w:cstheme="majorBidi"/>
                        <w:caps/>
                      </w:rPr>
                      <w:t>Office of the TCM-TADLP</w:t>
                    </w:r>
                  </w:p>
                </w:tc>
              </w:sdtContent>
            </w:sdt>
          </w:tr>
          <w:tr w:rsidR="00335710">
            <w:trPr>
              <w:trHeight w:val="1440"/>
              <w:jc w:val="center"/>
            </w:trPr>
            <w:sdt>
              <w:sdtPr>
                <w:rPr>
                  <w:rFonts w:asciiTheme="majorHAnsi" w:eastAsiaTheme="majorEastAsia" w:hAnsiTheme="majorHAnsi" w:cstheme="majorBidi"/>
                  <w:sz w:val="80"/>
                  <w:szCs w:val="80"/>
                </w:rPr>
                <w:alias w:val="Title"/>
                <w:id w:val="15524250"/>
                <w:placeholder>
                  <w:docPart w:val="60376DA5651147F8AA7EC71A00B0CEE6"/>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335710" w:rsidRDefault="00335710" w:rsidP="00335710">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ALMS CTE Offering and Course Iteration Setup Guide</w:t>
                    </w:r>
                  </w:p>
                </w:tc>
              </w:sdtContent>
            </w:sdt>
          </w:tr>
          <w:tr w:rsidR="00335710">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335710" w:rsidRDefault="00335710" w:rsidP="00335710">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Version 1.0</w:t>
                    </w:r>
                  </w:p>
                </w:tc>
              </w:sdtContent>
            </w:sdt>
          </w:tr>
          <w:tr w:rsidR="00335710">
            <w:trPr>
              <w:trHeight w:val="360"/>
              <w:jc w:val="center"/>
            </w:trPr>
            <w:tc>
              <w:tcPr>
                <w:tcW w:w="5000" w:type="pct"/>
                <w:vAlign w:val="center"/>
              </w:tcPr>
              <w:p w:rsidR="00335710" w:rsidRDefault="00335710">
                <w:pPr>
                  <w:pStyle w:val="NoSpacing"/>
                  <w:jc w:val="center"/>
                </w:pPr>
              </w:p>
            </w:tc>
          </w:tr>
          <w:tr w:rsidR="00335710">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335710" w:rsidRDefault="00335710" w:rsidP="00335710">
                    <w:pPr>
                      <w:pStyle w:val="NoSpacing"/>
                      <w:jc w:val="center"/>
                      <w:rPr>
                        <w:b/>
                        <w:bCs/>
                      </w:rPr>
                    </w:pPr>
                    <w:r>
                      <w:rPr>
                        <w:b/>
                        <w:bCs/>
                      </w:rPr>
                      <w:t>TADLP Capabilities and Implementation Office, Implementation Branch</w:t>
                    </w:r>
                  </w:p>
                </w:tc>
              </w:sdtContent>
            </w:sdt>
          </w:tr>
          <w:tr w:rsidR="00335710">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13-05-02T00:00:00Z">
                  <w:dateFormat w:val="M/d/yyyy"/>
                  <w:lid w:val="en-US"/>
                  <w:storeMappedDataAs w:val="dateTime"/>
                  <w:calendar w:val="gregorian"/>
                </w:date>
              </w:sdtPr>
              <w:sdtContent>
                <w:tc>
                  <w:tcPr>
                    <w:tcW w:w="5000" w:type="pct"/>
                    <w:vAlign w:val="center"/>
                  </w:tcPr>
                  <w:p w:rsidR="00335710" w:rsidRDefault="00CF1779" w:rsidP="00335710">
                    <w:pPr>
                      <w:pStyle w:val="NoSpacing"/>
                      <w:jc w:val="center"/>
                      <w:rPr>
                        <w:b/>
                        <w:bCs/>
                      </w:rPr>
                    </w:pPr>
                    <w:r>
                      <w:rPr>
                        <w:b/>
                        <w:bCs/>
                      </w:rPr>
                      <w:t>5/2/2013</w:t>
                    </w:r>
                  </w:p>
                </w:tc>
              </w:sdtContent>
            </w:sdt>
          </w:tr>
        </w:tbl>
        <w:p w:rsidR="00335710" w:rsidRDefault="00335710"/>
        <w:p w:rsidR="00335710" w:rsidRDefault="00335710"/>
        <w:tbl>
          <w:tblPr>
            <w:tblpPr w:leftFromText="187" w:rightFromText="187" w:horzAnchor="margin" w:tblpXSpec="center" w:tblpYSpec="bottom"/>
            <w:tblW w:w="5000" w:type="pct"/>
            <w:tblLook w:val="04A0"/>
          </w:tblPr>
          <w:tblGrid>
            <w:gridCol w:w="9576"/>
          </w:tblGrid>
          <w:tr w:rsidR="00335710">
            <w:tc>
              <w:tcPr>
                <w:tcW w:w="5000" w:type="pct"/>
              </w:tcPr>
              <w:p w:rsidR="00335710" w:rsidRDefault="00335710" w:rsidP="00335710">
                <w:pPr>
                  <w:pStyle w:val="NoSpacing"/>
                </w:pPr>
              </w:p>
            </w:tc>
          </w:tr>
        </w:tbl>
        <w:p w:rsidR="00335710" w:rsidRDefault="00335710"/>
        <w:p w:rsidR="00335710" w:rsidRDefault="00335710">
          <w:pPr>
            <w:spacing w:after="200" w:line="276" w:lineRule="auto"/>
            <w:rPr>
              <w:rFonts w:asciiTheme="majorHAnsi" w:eastAsiaTheme="majorEastAsia" w:hAnsiTheme="majorHAnsi"/>
              <w:b/>
              <w:bCs/>
              <w:kern w:val="32"/>
              <w:sz w:val="32"/>
              <w:szCs w:val="32"/>
            </w:rPr>
          </w:pPr>
          <w:r>
            <w:br w:type="page"/>
          </w:r>
        </w:p>
      </w:sdtContent>
    </w:sdt>
    <w:sdt>
      <w:sdtPr>
        <w:rPr>
          <w:rFonts w:asciiTheme="minorHAnsi" w:eastAsiaTheme="minorHAnsi" w:hAnsiTheme="minorHAnsi"/>
          <w:b w:val="0"/>
          <w:bCs w:val="0"/>
          <w:kern w:val="0"/>
          <w:sz w:val="24"/>
          <w:szCs w:val="24"/>
        </w:rPr>
        <w:id w:val="517612919"/>
        <w:docPartObj>
          <w:docPartGallery w:val="Table of Contents"/>
          <w:docPartUnique/>
        </w:docPartObj>
      </w:sdtPr>
      <w:sdtContent>
        <w:p w:rsidR="00335710" w:rsidRDefault="00335710">
          <w:pPr>
            <w:pStyle w:val="TOCHeading"/>
          </w:pPr>
          <w:r>
            <w:t>Table of Contents</w:t>
          </w:r>
        </w:p>
        <w:p w:rsidR="00BE3A21" w:rsidRDefault="00BC2BE9">
          <w:pPr>
            <w:pStyle w:val="TOC1"/>
            <w:tabs>
              <w:tab w:val="right" w:leader="dot" w:pos="9350"/>
            </w:tabs>
            <w:rPr>
              <w:rFonts w:eastAsiaTheme="minorEastAsia" w:cstheme="minorBidi"/>
              <w:noProof/>
              <w:sz w:val="22"/>
              <w:szCs w:val="22"/>
              <w:lang w:bidi="ar-SA"/>
            </w:rPr>
          </w:pPr>
          <w:r>
            <w:fldChar w:fldCharType="begin"/>
          </w:r>
          <w:r w:rsidR="00335710">
            <w:instrText xml:space="preserve"> TOC \o "1-3" \h \z \u </w:instrText>
          </w:r>
          <w:r>
            <w:fldChar w:fldCharType="separate"/>
          </w:r>
          <w:hyperlink w:anchor="_Toc355262204" w:history="1">
            <w:r w:rsidR="00BE3A21" w:rsidRPr="0047743B">
              <w:rPr>
                <w:rStyle w:val="Hyperlink"/>
                <w:noProof/>
              </w:rPr>
              <w:t>Executive Summary</w:t>
            </w:r>
            <w:r w:rsidR="00BE3A21">
              <w:rPr>
                <w:noProof/>
                <w:webHidden/>
              </w:rPr>
              <w:tab/>
            </w:r>
            <w:r>
              <w:rPr>
                <w:noProof/>
                <w:webHidden/>
              </w:rPr>
              <w:fldChar w:fldCharType="begin"/>
            </w:r>
            <w:r w:rsidR="00BE3A21">
              <w:rPr>
                <w:noProof/>
                <w:webHidden/>
              </w:rPr>
              <w:instrText xml:space="preserve"> PAGEREF _Toc355262204 \h </w:instrText>
            </w:r>
            <w:r>
              <w:rPr>
                <w:noProof/>
                <w:webHidden/>
              </w:rPr>
            </w:r>
            <w:r>
              <w:rPr>
                <w:noProof/>
                <w:webHidden/>
              </w:rPr>
              <w:fldChar w:fldCharType="separate"/>
            </w:r>
            <w:r w:rsidR="00CF1779">
              <w:rPr>
                <w:noProof/>
                <w:webHidden/>
              </w:rPr>
              <w:t>3</w:t>
            </w:r>
            <w:r>
              <w:rPr>
                <w:noProof/>
                <w:webHidden/>
              </w:rPr>
              <w:fldChar w:fldCharType="end"/>
            </w:r>
          </w:hyperlink>
        </w:p>
        <w:p w:rsidR="00BE3A21" w:rsidRDefault="00BC2BE9">
          <w:pPr>
            <w:pStyle w:val="TOC1"/>
            <w:tabs>
              <w:tab w:val="right" w:leader="dot" w:pos="9350"/>
            </w:tabs>
            <w:rPr>
              <w:rFonts w:eastAsiaTheme="minorEastAsia" w:cstheme="minorBidi"/>
              <w:noProof/>
              <w:sz w:val="22"/>
              <w:szCs w:val="22"/>
              <w:lang w:bidi="ar-SA"/>
            </w:rPr>
          </w:pPr>
          <w:hyperlink w:anchor="_Toc355262205" w:history="1">
            <w:r w:rsidR="00BE3A21" w:rsidRPr="0047743B">
              <w:rPr>
                <w:rStyle w:val="Hyperlink"/>
                <w:noProof/>
              </w:rPr>
              <w:t>Acronym List</w:t>
            </w:r>
            <w:r w:rsidR="00BE3A21">
              <w:rPr>
                <w:noProof/>
                <w:webHidden/>
              </w:rPr>
              <w:tab/>
            </w:r>
            <w:r>
              <w:rPr>
                <w:noProof/>
                <w:webHidden/>
              </w:rPr>
              <w:fldChar w:fldCharType="begin"/>
            </w:r>
            <w:r w:rsidR="00BE3A21">
              <w:rPr>
                <w:noProof/>
                <w:webHidden/>
              </w:rPr>
              <w:instrText xml:space="preserve"> PAGEREF _Toc355262205 \h </w:instrText>
            </w:r>
            <w:r>
              <w:rPr>
                <w:noProof/>
                <w:webHidden/>
              </w:rPr>
            </w:r>
            <w:r>
              <w:rPr>
                <w:noProof/>
                <w:webHidden/>
              </w:rPr>
              <w:fldChar w:fldCharType="separate"/>
            </w:r>
            <w:r w:rsidR="00CF1779">
              <w:rPr>
                <w:noProof/>
                <w:webHidden/>
              </w:rPr>
              <w:t>4</w:t>
            </w:r>
            <w:r>
              <w:rPr>
                <w:noProof/>
                <w:webHidden/>
              </w:rPr>
              <w:fldChar w:fldCharType="end"/>
            </w:r>
          </w:hyperlink>
        </w:p>
        <w:p w:rsidR="00BE3A21" w:rsidRDefault="00BC2BE9">
          <w:pPr>
            <w:pStyle w:val="TOC1"/>
            <w:tabs>
              <w:tab w:val="right" w:leader="dot" w:pos="9350"/>
            </w:tabs>
            <w:rPr>
              <w:rFonts w:eastAsiaTheme="minorEastAsia" w:cstheme="minorBidi"/>
              <w:noProof/>
              <w:sz w:val="22"/>
              <w:szCs w:val="22"/>
              <w:lang w:bidi="ar-SA"/>
            </w:rPr>
          </w:pPr>
          <w:hyperlink w:anchor="_Toc355262206" w:history="1">
            <w:r w:rsidR="00BE3A21" w:rsidRPr="0047743B">
              <w:rPr>
                <w:rStyle w:val="Hyperlink"/>
                <w:noProof/>
              </w:rPr>
              <w:t>Glossary of Terms</w:t>
            </w:r>
            <w:r w:rsidR="00BE3A21">
              <w:rPr>
                <w:noProof/>
                <w:webHidden/>
              </w:rPr>
              <w:tab/>
            </w:r>
            <w:r>
              <w:rPr>
                <w:noProof/>
                <w:webHidden/>
              </w:rPr>
              <w:fldChar w:fldCharType="begin"/>
            </w:r>
            <w:r w:rsidR="00BE3A21">
              <w:rPr>
                <w:noProof/>
                <w:webHidden/>
              </w:rPr>
              <w:instrText xml:space="preserve"> PAGEREF _Toc355262206 \h </w:instrText>
            </w:r>
            <w:r>
              <w:rPr>
                <w:noProof/>
                <w:webHidden/>
              </w:rPr>
            </w:r>
            <w:r>
              <w:rPr>
                <w:noProof/>
                <w:webHidden/>
              </w:rPr>
              <w:fldChar w:fldCharType="separate"/>
            </w:r>
            <w:r w:rsidR="00CF1779">
              <w:rPr>
                <w:noProof/>
                <w:webHidden/>
              </w:rPr>
              <w:t>4</w:t>
            </w:r>
            <w:r>
              <w:rPr>
                <w:noProof/>
                <w:webHidden/>
              </w:rPr>
              <w:fldChar w:fldCharType="end"/>
            </w:r>
          </w:hyperlink>
        </w:p>
        <w:p w:rsidR="00BE3A21" w:rsidRDefault="00BC2BE9">
          <w:pPr>
            <w:pStyle w:val="TOC1"/>
            <w:tabs>
              <w:tab w:val="right" w:leader="dot" w:pos="9350"/>
            </w:tabs>
            <w:rPr>
              <w:rFonts w:eastAsiaTheme="minorEastAsia" w:cstheme="minorBidi"/>
              <w:noProof/>
              <w:sz w:val="22"/>
              <w:szCs w:val="22"/>
              <w:lang w:bidi="ar-SA"/>
            </w:rPr>
          </w:pPr>
          <w:hyperlink w:anchor="_Toc355262207" w:history="1">
            <w:r w:rsidR="00BE3A21" w:rsidRPr="0047743B">
              <w:rPr>
                <w:rStyle w:val="Hyperlink"/>
                <w:noProof/>
              </w:rPr>
              <w:t>Logging into the ALMS CTE</w:t>
            </w:r>
            <w:r w:rsidR="00BE3A21">
              <w:rPr>
                <w:noProof/>
                <w:webHidden/>
              </w:rPr>
              <w:tab/>
            </w:r>
            <w:r>
              <w:rPr>
                <w:noProof/>
                <w:webHidden/>
              </w:rPr>
              <w:fldChar w:fldCharType="begin"/>
            </w:r>
            <w:r w:rsidR="00BE3A21">
              <w:rPr>
                <w:noProof/>
                <w:webHidden/>
              </w:rPr>
              <w:instrText xml:space="preserve"> PAGEREF _Toc355262207 \h </w:instrText>
            </w:r>
            <w:r>
              <w:rPr>
                <w:noProof/>
                <w:webHidden/>
              </w:rPr>
            </w:r>
            <w:r>
              <w:rPr>
                <w:noProof/>
                <w:webHidden/>
              </w:rPr>
              <w:fldChar w:fldCharType="separate"/>
            </w:r>
            <w:r w:rsidR="00CF1779">
              <w:rPr>
                <w:noProof/>
                <w:webHidden/>
              </w:rPr>
              <w:t>5</w:t>
            </w:r>
            <w:r>
              <w:rPr>
                <w:noProof/>
                <w:webHidden/>
              </w:rPr>
              <w:fldChar w:fldCharType="end"/>
            </w:r>
          </w:hyperlink>
        </w:p>
        <w:p w:rsidR="00BE3A21" w:rsidRDefault="00BC2BE9">
          <w:pPr>
            <w:pStyle w:val="TOC1"/>
            <w:tabs>
              <w:tab w:val="right" w:leader="dot" w:pos="9350"/>
            </w:tabs>
            <w:rPr>
              <w:rFonts w:eastAsiaTheme="minorEastAsia" w:cstheme="minorBidi"/>
              <w:noProof/>
              <w:sz w:val="22"/>
              <w:szCs w:val="22"/>
              <w:lang w:bidi="ar-SA"/>
            </w:rPr>
          </w:pPr>
          <w:hyperlink w:anchor="_Toc355262208" w:history="1">
            <w:r w:rsidR="00BE3A21" w:rsidRPr="0047743B">
              <w:rPr>
                <w:rStyle w:val="Hyperlink"/>
                <w:noProof/>
              </w:rPr>
              <w:t>Building a Lesson Template</w:t>
            </w:r>
            <w:r w:rsidR="00BE3A21">
              <w:rPr>
                <w:noProof/>
                <w:webHidden/>
              </w:rPr>
              <w:tab/>
            </w:r>
            <w:r>
              <w:rPr>
                <w:noProof/>
                <w:webHidden/>
              </w:rPr>
              <w:fldChar w:fldCharType="begin"/>
            </w:r>
            <w:r w:rsidR="00BE3A21">
              <w:rPr>
                <w:noProof/>
                <w:webHidden/>
              </w:rPr>
              <w:instrText xml:space="preserve"> PAGEREF _Toc355262208 \h </w:instrText>
            </w:r>
            <w:r>
              <w:rPr>
                <w:noProof/>
                <w:webHidden/>
              </w:rPr>
            </w:r>
            <w:r>
              <w:rPr>
                <w:noProof/>
                <w:webHidden/>
              </w:rPr>
              <w:fldChar w:fldCharType="separate"/>
            </w:r>
            <w:r w:rsidR="00CF1779">
              <w:rPr>
                <w:noProof/>
                <w:webHidden/>
              </w:rPr>
              <w:t>6</w:t>
            </w:r>
            <w:r>
              <w:rPr>
                <w:noProof/>
                <w:webHidden/>
              </w:rPr>
              <w:fldChar w:fldCharType="end"/>
            </w:r>
          </w:hyperlink>
        </w:p>
        <w:p w:rsidR="00BE3A21" w:rsidRDefault="00BC2BE9">
          <w:pPr>
            <w:pStyle w:val="TOC1"/>
            <w:tabs>
              <w:tab w:val="right" w:leader="dot" w:pos="9350"/>
            </w:tabs>
            <w:rPr>
              <w:rFonts w:eastAsiaTheme="minorEastAsia" w:cstheme="minorBidi"/>
              <w:noProof/>
              <w:sz w:val="22"/>
              <w:szCs w:val="22"/>
              <w:lang w:bidi="ar-SA"/>
            </w:rPr>
          </w:pPr>
          <w:hyperlink w:anchor="_Toc355262209" w:history="1">
            <w:r w:rsidR="00BE3A21" w:rsidRPr="0047743B">
              <w:rPr>
                <w:rStyle w:val="Hyperlink"/>
                <w:noProof/>
              </w:rPr>
              <w:t>Building an Offering</w:t>
            </w:r>
            <w:r w:rsidR="00BE3A21">
              <w:rPr>
                <w:noProof/>
                <w:webHidden/>
              </w:rPr>
              <w:tab/>
            </w:r>
            <w:r>
              <w:rPr>
                <w:noProof/>
                <w:webHidden/>
              </w:rPr>
              <w:fldChar w:fldCharType="begin"/>
            </w:r>
            <w:r w:rsidR="00BE3A21">
              <w:rPr>
                <w:noProof/>
                <w:webHidden/>
              </w:rPr>
              <w:instrText xml:space="preserve"> PAGEREF _Toc355262209 \h </w:instrText>
            </w:r>
            <w:r>
              <w:rPr>
                <w:noProof/>
                <w:webHidden/>
              </w:rPr>
            </w:r>
            <w:r>
              <w:rPr>
                <w:noProof/>
                <w:webHidden/>
              </w:rPr>
              <w:fldChar w:fldCharType="separate"/>
            </w:r>
            <w:r w:rsidR="00CF1779">
              <w:rPr>
                <w:noProof/>
                <w:webHidden/>
              </w:rPr>
              <w:t>11</w:t>
            </w:r>
            <w:r>
              <w:rPr>
                <w:noProof/>
                <w:webHidden/>
              </w:rPr>
              <w:fldChar w:fldCharType="end"/>
            </w:r>
          </w:hyperlink>
        </w:p>
        <w:p w:rsidR="00BE3A21" w:rsidRDefault="00BC2BE9">
          <w:pPr>
            <w:pStyle w:val="TOC2"/>
            <w:tabs>
              <w:tab w:val="right" w:leader="dot" w:pos="9350"/>
            </w:tabs>
            <w:rPr>
              <w:rFonts w:eastAsiaTheme="minorEastAsia" w:cstheme="minorBidi"/>
              <w:noProof/>
              <w:sz w:val="22"/>
              <w:szCs w:val="22"/>
              <w:lang w:bidi="ar-SA"/>
            </w:rPr>
          </w:pPr>
          <w:hyperlink w:anchor="_Toc355262210" w:history="1">
            <w:r w:rsidR="00BE3A21" w:rsidRPr="0047743B">
              <w:rPr>
                <w:rStyle w:val="Hyperlink"/>
                <w:noProof/>
              </w:rPr>
              <w:t>An Offering with no sequencing</w:t>
            </w:r>
            <w:r w:rsidR="00BE3A21">
              <w:rPr>
                <w:noProof/>
                <w:webHidden/>
              </w:rPr>
              <w:tab/>
            </w:r>
            <w:r>
              <w:rPr>
                <w:noProof/>
                <w:webHidden/>
              </w:rPr>
              <w:fldChar w:fldCharType="begin"/>
            </w:r>
            <w:r w:rsidR="00BE3A21">
              <w:rPr>
                <w:noProof/>
                <w:webHidden/>
              </w:rPr>
              <w:instrText xml:space="preserve"> PAGEREF _Toc355262210 \h </w:instrText>
            </w:r>
            <w:r>
              <w:rPr>
                <w:noProof/>
                <w:webHidden/>
              </w:rPr>
            </w:r>
            <w:r>
              <w:rPr>
                <w:noProof/>
                <w:webHidden/>
              </w:rPr>
              <w:fldChar w:fldCharType="separate"/>
            </w:r>
            <w:r w:rsidR="00CF1779">
              <w:rPr>
                <w:noProof/>
                <w:webHidden/>
              </w:rPr>
              <w:t>12</w:t>
            </w:r>
            <w:r>
              <w:rPr>
                <w:noProof/>
                <w:webHidden/>
              </w:rPr>
              <w:fldChar w:fldCharType="end"/>
            </w:r>
          </w:hyperlink>
        </w:p>
        <w:p w:rsidR="00BE3A21" w:rsidRDefault="00BC2BE9">
          <w:pPr>
            <w:pStyle w:val="TOC2"/>
            <w:tabs>
              <w:tab w:val="right" w:leader="dot" w:pos="9350"/>
            </w:tabs>
            <w:rPr>
              <w:rFonts w:eastAsiaTheme="minorEastAsia" w:cstheme="minorBidi"/>
              <w:noProof/>
              <w:sz w:val="22"/>
              <w:szCs w:val="22"/>
              <w:lang w:bidi="ar-SA"/>
            </w:rPr>
          </w:pPr>
          <w:hyperlink w:anchor="_Toc355262211" w:history="1">
            <w:r w:rsidR="00BE3A21" w:rsidRPr="0047743B">
              <w:rPr>
                <w:rStyle w:val="Hyperlink"/>
                <w:noProof/>
              </w:rPr>
              <w:t>3-Section Sequencing</w:t>
            </w:r>
            <w:r w:rsidR="00BE3A21">
              <w:rPr>
                <w:noProof/>
                <w:webHidden/>
              </w:rPr>
              <w:tab/>
            </w:r>
            <w:r>
              <w:rPr>
                <w:noProof/>
                <w:webHidden/>
              </w:rPr>
              <w:fldChar w:fldCharType="begin"/>
            </w:r>
            <w:r w:rsidR="00BE3A21">
              <w:rPr>
                <w:noProof/>
                <w:webHidden/>
              </w:rPr>
              <w:instrText xml:space="preserve"> PAGEREF _Toc355262211 \h </w:instrText>
            </w:r>
            <w:r>
              <w:rPr>
                <w:noProof/>
                <w:webHidden/>
              </w:rPr>
            </w:r>
            <w:r>
              <w:rPr>
                <w:noProof/>
                <w:webHidden/>
              </w:rPr>
              <w:fldChar w:fldCharType="separate"/>
            </w:r>
            <w:r w:rsidR="00CF1779">
              <w:rPr>
                <w:noProof/>
                <w:webHidden/>
              </w:rPr>
              <w:t>19</w:t>
            </w:r>
            <w:r>
              <w:rPr>
                <w:noProof/>
                <w:webHidden/>
              </w:rPr>
              <w:fldChar w:fldCharType="end"/>
            </w:r>
          </w:hyperlink>
        </w:p>
        <w:p w:rsidR="00BE3A21" w:rsidRDefault="00BC2BE9">
          <w:pPr>
            <w:pStyle w:val="TOC1"/>
            <w:tabs>
              <w:tab w:val="right" w:leader="dot" w:pos="9350"/>
            </w:tabs>
            <w:rPr>
              <w:rFonts w:eastAsiaTheme="minorEastAsia" w:cstheme="minorBidi"/>
              <w:noProof/>
              <w:sz w:val="22"/>
              <w:szCs w:val="22"/>
              <w:lang w:bidi="ar-SA"/>
            </w:rPr>
          </w:pPr>
          <w:hyperlink w:anchor="_Toc355262212" w:history="1">
            <w:r w:rsidR="00BE3A21" w:rsidRPr="0047743B">
              <w:rPr>
                <w:rStyle w:val="Hyperlink"/>
                <w:noProof/>
              </w:rPr>
              <w:t>Building a Course Iteration</w:t>
            </w:r>
            <w:r w:rsidR="00BE3A21">
              <w:rPr>
                <w:noProof/>
                <w:webHidden/>
              </w:rPr>
              <w:tab/>
            </w:r>
            <w:r>
              <w:rPr>
                <w:noProof/>
                <w:webHidden/>
              </w:rPr>
              <w:fldChar w:fldCharType="begin"/>
            </w:r>
            <w:r w:rsidR="00BE3A21">
              <w:rPr>
                <w:noProof/>
                <w:webHidden/>
              </w:rPr>
              <w:instrText xml:space="preserve"> PAGEREF _Toc355262212 \h </w:instrText>
            </w:r>
            <w:r>
              <w:rPr>
                <w:noProof/>
                <w:webHidden/>
              </w:rPr>
            </w:r>
            <w:r>
              <w:rPr>
                <w:noProof/>
                <w:webHidden/>
              </w:rPr>
              <w:fldChar w:fldCharType="separate"/>
            </w:r>
            <w:r w:rsidR="00CF1779">
              <w:rPr>
                <w:noProof/>
                <w:webHidden/>
              </w:rPr>
              <w:t>31</w:t>
            </w:r>
            <w:r>
              <w:rPr>
                <w:noProof/>
                <w:webHidden/>
              </w:rPr>
              <w:fldChar w:fldCharType="end"/>
            </w:r>
          </w:hyperlink>
        </w:p>
        <w:p w:rsidR="00335710" w:rsidRDefault="00BC2BE9">
          <w:r>
            <w:fldChar w:fldCharType="end"/>
          </w:r>
        </w:p>
      </w:sdtContent>
    </w:sdt>
    <w:p w:rsidR="00335710" w:rsidRDefault="00335710">
      <w:pPr>
        <w:spacing w:after="200" w:line="276" w:lineRule="auto"/>
        <w:rPr>
          <w:rFonts w:asciiTheme="majorHAnsi" w:eastAsiaTheme="majorEastAsia" w:hAnsiTheme="majorHAnsi"/>
          <w:b/>
          <w:bCs/>
          <w:kern w:val="32"/>
          <w:sz w:val="32"/>
          <w:szCs w:val="32"/>
        </w:rPr>
      </w:pPr>
      <w:r>
        <w:br w:type="page"/>
      </w:r>
    </w:p>
    <w:p w:rsidR="00D56EC8" w:rsidRDefault="00335710" w:rsidP="004904F7">
      <w:pPr>
        <w:pStyle w:val="Heading1"/>
      </w:pPr>
      <w:bookmarkStart w:id="0" w:name="_Toc355262204"/>
      <w:r>
        <w:lastRenderedPageBreak/>
        <w:t>Executive Summary</w:t>
      </w:r>
      <w:bookmarkEnd w:id="0"/>
    </w:p>
    <w:p w:rsidR="00335710" w:rsidRDefault="00335710" w:rsidP="00335710">
      <w:r>
        <w:t xml:space="preserve">The purpose of this document is to provide step-by-step </w:t>
      </w:r>
      <w:r w:rsidR="00797C0E">
        <w:t xml:space="preserve">guidance for </w:t>
      </w:r>
      <w:r w:rsidR="00BB742E">
        <w:t>structuring</w:t>
      </w:r>
      <w:r w:rsidR="00797C0E">
        <w:t xml:space="preserve"> content packages on the ALMS CTE for pre-delivery testing and validation.  This document provides instructions for using content that has been loaded into the repository for the CTE system to build “Offerings” and “Course Iterations”.  </w:t>
      </w:r>
    </w:p>
    <w:p w:rsidR="00311953" w:rsidRDefault="00311953" w:rsidP="00335710"/>
    <w:p w:rsidR="00311953" w:rsidRDefault="00311953" w:rsidP="00335710">
      <w:r>
        <w:t xml:space="preserve">The document </w:t>
      </w:r>
      <w:r w:rsidR="00BE3A21">
        <w:t>is</w:t>
      </w:r>
      <w:r>
        <w:t xml:space="preserve"> divided into </w:t>
      </w:r>
      <w:r w:rsidR="00474470">
        <w:t xml:space="preserve">three </w:t>
      </w:r>
      <w:r>
        <w:t>section</w:t>
      </w:r>
      <w:r w:rsidR="00474470">
        <w:t>s</w:t>
      </w:r>
      <w:r>
        <w:t xml:space="preserve">.  </w:t>
      </w:r>
    </w:p>
    <w:p w:rsidR="00311953" w:rsidRDefault="00311953" w:rsidP="00335710"/>
    <w:p w:rsidR="00311953" w:rsidRDefault="00311953" w:rsidP="00335710">
      <w:r>
        <w:t xml:space="preserve">The first section provides instructions for logging into the ALMS CTE, and </w:t>
      </w:r>
      <w:r w:rsidR="00FE1408">
        <w:t xml:space="preserve">accessing the area of the system where </w:t>
      </w:r>
      <w:r w:rsidR="008A502C">
        <w:t xml:space="preserve">content packages are assembled into </w:t>
      </w:r>
      <w:r w:rsidR="00E20DC6">
        <w:t>registrable</w:t>
      </w:r>
      <w:r w:rsidR="008A502C">
        <w:t xml:space="preserve"> objects in the system.</w:t>
      </w:r>
    </w:p>
    <w:p w:rsidR="008A502C" w:rsidRDefault="008A502C" w:rsidP="00335710"/>
    <w:p w:rsidR="008A502C" w:rsidRDefault="008A502C" w:rsidP="00335710">
      <w:r>
        <w:t xml:space="preserve">The second section provides instructions for building the container for </w:t>
      </w:r>
      <w:r w:rsidR="00701A57">
        <w:t>grouping content packages, and if necessary assembling the content packages into a specific structure to enforce sequencing of multiple packages.  This assemblage is known as an “Offering”.</w:t>
      </w:r>
    </w:p>
    <w:p w:rsidR="00701A57" w:rsidRDefault="00701A57" w:rsidP="00335710"/>
    <w:p w:rsidR="00701A57" w:rsidRDefault="00701A57" w:rsidP="00335710">
      <w:r>
        <w:t xml:space="preserve">The third section provides instructions for building the container for grouping Offerings into a single </w:t>
      </w:r>
      <w:r w:rsidR="00E20DC6">
        <w:t>registrable</w:t>
      </w:r>
      <w:r>
        <w:t xml:space="preserve"> </w:t>
      </w:r>
      <w:r w:rsidR="00474470">
        <w:t>object in the system.  This assemblage is known as a “Course Iteration”.</w:t>
      </w:r>
    </w:p>
    <w:p w:rsidR="00474470" w:rsidRDefault="00474470" w:rsidP="00335710"/>
    <w:p w:rsidR="003A49AC" w:rsidRDefault="003A49AC" w:rsidP="00335710">
      <w:r>
        <w:t>For reference, there is</w:t>
      </w:r>
      <w:r w:rsidR="000E4F0A">
        <w:t xml:space="preserve"> a list of the acronyms used in the document and a </w:t>
      </w:r>
      <w:r>
        <w:t>glossary of terms</w:t>
      </w:r>
      <w:r w:rsidR="005531D4">
        <w:t xml:space="preserve"> explaining the meaning of the terms used in the document</w:t>
      </w:r>
      <w:r>
        <w:t>.</w:t>
      </w:r>
    </w:p>
    <w:p w:rsidR="003A49AC" w:rsidRDefault="003A49AC" w:rsidP="00335710"/>
    <w:p w:rsidR="003A49AC" w:rsidRDefault="003A49AC">
      <w:pPr>
        <w:spacing w:after="200" w:line="276" w:lineRule="auto"/>
      </w:pPr>
      <w:r>
        <w:br w:type="page"/>
      </w:r>
    </w:p>
    <w:p w:rsidR="000E4F0A" w:rsidRDefault="000E4F0A" w:rsidP="000E4F0A">
      <w:pPr>
        <w:pStyle w:val="Heading1"/>
      </w:pPr>
      <w:bookmarkStart w:id="1" w:name="_Toc355262205"/>
      <w:r>
        <w:lastRenderedPageBreak/>
        <w:t>Acronym List</w:t>
      </w:r>
      <w:bookmarkEnd w:id="1"/>
    </w:p>
    <w:p w:rsidR="000E4F0A" w:rsidRDefault="000E4F0A" w:rsidP="00335710"/>
    <w:tbl>
      <w:tblPr>
        <w:tblStyle w:val="LightShading"/>
        <w:tblW w:w="0" w:type="auto"/>
        <w:tblLook w:val="0480"/>
      </w:tblPr>
      <w:tblGrid>
        <w:gridCol w:w="1024"/>
        <w:gridCol w:w="8552"/>
      </w:tblGrid>
      <w:tr w:rsidR="000E4F0A" w:rsidRPr="000E4F0A" w:rsidTr="00FE41F7">
        <w:trPr>
          <w:cnfStyle w:val="000000100000"/>
          <w:trHeight w:val="300"/>
        </w:trPr>
        <w:tc>
          <w:tcPr>
            <w:cnfStyle w:val="001000000000"/>
            <w:tcW w:w="1780" w:type="dxa"/>
            <w:noWrap/>
            <w:hideMark/>
          </w:tcPr>
          <w:p w:rsidR="000E4F0A" w:rsidRPr="000E4F0A" w:rsidRDefault="000E4F0A">
            <w:r w:rsidRPr="000E4F0A">
              <w:t>ALMS</w:t>
            </w:r>
          </w:p>
        </w:tc>
        <w:tc>
          <w:tcPr>
            <w:tcW w:w="16360" w:type="dxa"/>
            <w:noWrap/>
            <w:hideMark/>
          </w:tcPr>
          <w:p w:rsidR="000E4F0A" w:rsidRPr="000E4F0A" w:rsidRDefault="000E4F0A">
            <w:pPr>
              <w:cnfStyle w:val="000000100000"/>
            </w:pPr>
            <w:r w:rsidRPr="000E4F0A">
              <w:t>Army Learning Management System</w:t>
            </w:r>
          </w:p>
        </w:tc>
      </w:tr>
      <w:tr w:rsidR="000E4F0A" w:rsidRPr="000E4F0A" w:rsidTr="00FE41F7">
        <w:trPr>
          <w:trHeight w:val="300"/>
        </w:trPr>
        <w:tc>
          <w:tcPr>
            <w:cnfStyle w:val="001000000000"/>
            <w:tcW w:w="1780" w:type="dxa"/>
            <w:noWrap/>
            <w:hideMark/>
          </w:tcPr>
          <w:p w:rsidR="000E4F0A" w:rsidRPr="000E4F0A" w:rsidRDefault="000E4F0A">
            <w:r w:rsidRPr="000E4F0A">
              <w:t>CTE</w:t>
            </w:r>
          </w:p>
        </w:tc>
        <w:tc>
          <w:tcPr>
            <w:tcW w:w="16360" w:type="dxa"/>
            <w:noWrap/>
            <w:hideMark/>
          </w:tcPr>
          <w:p w:rsidR="000E4F0A" w:rsidRPr="000E4F0A" w:rsidRDefault="000E4F0A">
            <w:pPr>
              <w:cnfStyle w:val="000000000000"/>
            </w:pPr>
            <w:r w:rsidRPr="000E4F0A">
              <w:t>Content Test Environment</w:t>
            </w:r>
          </w:p>
        </w:tc>
      </w:tr>
      <w:tr w:rsidR="000E4F0A" w:rsidRPr="000E4F0A" w:rsidTr="00FE41F7">
        <w:trPr>
          <w:cnfStyle w:val="000000100000"/>
          <w:trHeight w:val="300"/>
        </w:trPr>
        <w:tc>
          <w:tcPr>
            <w:cnfStyle w:val="001000000000"/>
            <w:tcW w:w="1780" w:type="dxa"/>
            <w:noWrap/>
            <w:hideMark/>
          </w:tcPr>
          <w:p w:rsidR="000E4F0A" w:rsidRPr="000E4F0A" w:rsidRDefault="000E4F0A">
            <w:r w:rsidRPr="000E4F0A">
              <w:t>LMS</w:t>
            </w:r>
          </w:p>
        </w:tc>
        <w:tc>
          <w:tcPr>
            <w:tcW w:w="16360" w:type="dxa"/>
            <w:noWrap/>
            <w:hideMark/>
          </w:tcPr>
          <w:p w:rsidR="000E4F0A" w:rsidRPr="000E4F0A" w:rsidRDefault="000E4F0A">
            <w:pPr>
              <w:cnfStyle w:val="000000100000"/>
            </w:pPr>
            <w:r w:rsidRPr="000E4F0A">
              <w:t>Learning Management System</w:t>
            </w:r>
          </w:p>
        </w:tc>
      </w:tr>
      <w:tr w:rsidR="000E4F0A" w:rsidRPr="000E4F0A" w:rsidTr="00FE41F7">
        <w:trPr>
          <w:trHeight w:val="300"/>
        </w:trPr>
        <w:tc>
          <w:tcPr>
            <w:cnfStyle w:val="001000000000"/>
            <w:tcW w:w="1780" w:type="dxa"/>
            <w:noWrap/>
            <w:hideMark/>
          </w:tcPr>
          <w:p w:rsidR="000E4F0A" w:rsidRPr="000E4F0A" w:rsidRDefault="000E4F0A">
            <w:r w:rsidRPr="000E4F0A">
              <w:t>SCORM</w:t>
            </w:r>
          </w:p>
        </w:tc>
        <w:tc>
          <w:tcPr>
            <w:tcW w:w="16360" w:type="dxa"/>
            <w:noWrap/>
            <w:hideMark/>
          </w:tcPr>
          <w:p w:rsidR="000E4F0A" w:rsidRPr="000E4F0A" w:rsidRDefault="000E4F0A">
            <w:pPr>
              <w:cnfStyle w:val="000000000000"/>
            </w:pPr>
            <w:r w:rsidRPr="000E4F0A">
              <w:t>Shareable Content Object</w:t>
            </w:r>
            <w:r w:rsidR="00BE3A21">
              <w:t xml:space="preserve"> Reference Model</w:t>
            </w:r>
          </w:p>
        </w:tc>
      </w:tr>
      <w:tr w:rsidR="000E4F0A" w:rsidRPr="000E4F0A" w:rsidTr="00FE41F7">
        <w:trPr>
          <w:cnfStyle w:val="000000100000"/>
          <w:trHeight w:val="300"/>
        </w:trPr>
        <w:tc>
          <w:tcPr>
            <w:cnfStyle w:val="001000000000"/>
            <w:tcW w:w="1780" w:type="dxa"/>
            <w:noWrap/>
            <w:hideMark/>
          </w:tcPr>
          <w:p w:rsidR="000E4F0A" w:rsidRPr="000E4F0A" w:rsidRDefault="000E4F0A">
            <w:r w:rsidRPr="000E4F0A">
              <w:t>TADLP</w:t>
            </w:r>
          </w:p>
        </w:tc>
        <w:tc>
          <w:tcPr>
            <w:tcW w:w="16360" w:type="dxa"/>
            <w:noWrap/>
            <w:hideMark/>
          </w:tcPr>
          <w:p w:rsidR="000E4F0A" w:rsidRPr="000E4F0A" w:rsidRDefault="000E4F0A">
            <w:pPr>
              <w:cnfStyle w:val="000000100000"/>
            </w:pPr>
            <w:r w:rsidRPr="000E4F0A">
              <w:t>The Army Distributed Learning Program</w:t>
            </w:r>
          </w:p>
        </w:tc>
      </w:tr>
      <w:tr w:rsidR="000E4F0A" w:rsidRPr="000E4F0A" w:rsidTr="00FE41F7">
        <w:trPr>
          <w:trHeight w:val="300"/>
        </w:trPr>
        <w:tc>
          <w:tcPr>
            <w:cnfStyle w:val="001000000000"/>
            <w:tcW w:w="1780" w:type="dxa"/>
            <w:noWrap/>
            <w:hideMark/>
          </w:tcPr>
          <w:p w:rsidR="000E4F0A" w:rsidRPr="000E4F0A" w:rsidRDefault="000E4F0A">
            <w:r w:rsidRPr="000E4F0A">
              <w:t>TCM</w:t>
            </w:r>
          </w:p>
        </w:tc>
        <w:tc>
          <w:tcPr>
            <w:tcW w:w="16360" w:type="dxa"/>
            <w:noWrap/>
            <w:hideMark/>
          </w:tcPr>
          <w:p w:rsidR="000E4F0A" w:rsidRPr="000E4F0A" w:rsidRDefault="000E4F0A">
            <w:pPr>
              <w:cnfStyle w:val="000000000000"/>
            </w:pPr>
            <w:r w:rsidRPr="000E4F0A">
              <w:t>Training and Doctrine Command (TRADOC) Capability Manager</w:t>
            </w:r>
          </w:p>
        </w:tc>
      </w:tr>
    </w:tbl>
    <w:p w:rsidR="000E4F0A" w:rsidRDefault="000E4F0A" w:rsidP="00335710"/>
    <w:p w:rsidR="000E4F0A" w:rsidRDefault="000E4F0A" w:rsidP="00335710"/>
    <w:p w:rsidR="003A49AC" w:rsidRDefault="003A49AC" w:rsidP="000E4F0A">
      <w:pPr>
        <w:pStyle w:val="Heading1"/>
      </w:pPr>
      <w:bookmarkStart w:id="2" w:name="_Toc355262206"/>
      <w:r>
        <w:t>Glossary of Terms</w:t>
      </w:r>
      <w:bookmarkEnd w:id="2"/>
    </w:p>
    <w:p w:rsidR="003A49AC" w:rsidRDefault="003A49AC" w:rsidP="00335710"/>
    <w:tbl>
      <w:tblPr>
        <w:tblStyle w:val="LightShading"/>
        <w:tblW w:w="9812" w:type="dxa"/>
        <w:tblLook w:val="0480"/>
      </w:tblPr>
      <w:tblGrid>
        <w:gridCol w:w="1435"/>
        <w:gridCol w:w="8377"/>
      </w:tblGrid>
      <w:tr w:rsidR="000E4F0A" w:rsidRPr="000E4F0A" w:rsidTr="00FE41F7">
        <w:trPr>
          <w:cnfStyle w:val="000000100000"/>
          <w:trHeight w:val="300"/>
        </w:trPr>
        <w:tc>
          <w:tcPr>
            <w:cnfStyle w:val="001000000000"/>
            <w:tcW w:w="1435" w:type="dxa"/>
            <w:noWrap/>
            <w:hideMark/>
          </w:tcPr>
          <w:p w:rsidR="000E4F0A" w:rsidRPr="000E4F0A" w:rsidRDefault="000E4F0A">
            <w:r w:rsidRPr="000E4F0A">
              <w:t>Content Repository</w:t>
            </w:r>
          </w:p>
        </w:tc>
        <w:tc>
          <w:tcPr>
            <w:tcW w:w="8377" w:type="dxa"/>
            <w:noWrap/>
            <w:hideMark/>
          </w:tcPr>
          <w:p w:rsidR="000E4F0A" w:rsidRPr="000E4F0A" w:rsidRDefault="000E4F0A">
            <w:pPr>
              <w:cnfStyle w:val="000000100000"/>
            </w:pPr>
            <w:r w:rsidRPr="000E4F0A">
              <w:t>The shared storage location accessible from within the LMS that contains learning content objects, such as SCORM packages and files.</w:t>
            </w:r>
          </w:p>
        </w:tc>
      </w:tr>
      <w:tr w:rsidR="000E4F0A" w:rsidRPr="000E4F0A" w:rsidTr="00FE41F7">
        <w:trPr>
          <w:trHeight w:val="300"/>
        </w:trPr>
        <w:tc>
          <w:tcPr>
            <w:cnfStyle w:val="001000000000"/>
            <w:tcW w:w="1435" w:type="dxa"/>
            <w:noWrap/>
            <w:hideMark/>
          </w:tcPr>
          <w:p w:rsidR="000E4F0A" w:rsidRPr="000E4F0A" w:rsidRDefault="000E4F0A">
            <w:r w:rsidRPr="000E4F0A">
              <w:t>Course Iteration</w:t>
            </w:r>
          </w:p>
        </w:tc>
        <w:tc>
          <w:tcPr>
            <w:tcW w:w="8377" w:type="dxa"/>
            <w:noWrap/>
            <w:hideMark/>
          </w:tcPr>
          <w:p w:rsidR="000E4F0A" w:rsidRPr="000E4F0A" w:rsidRDefault="000E4F0A">
            <w:pPr>
              <w:cnfStyle w:val="000000000000"/>
            </w:pPr>
            <w:r w:rsidRPr="000E4F0A">
              <w:t xml:space="preserve">Container on the ALMS used to create the structure for assembling Offerings to create a single </w:t>
            </w:r>
            <w:r w:rsidR="00FE41F7" w:rsidRPr="000E4F0A">
              <w:t>registrable</w:t>
            </w:r>
            <w:r w:rsidRPr="000E4F0A">
              <w:t xml:space="preserve"> item containing multiple pieces of learning content.</w:t>
            </w:r>
          </w:p>
        </w:tc>
      </w:tr>
      <w:tr w:rsidR="000E4F0A" w:rsidRPr="000E4F0A" w:rsidTr="00FE41F7">
        <w:trPr>
          <w:cnfStyle w:val="000000100000"/>
          <w:trHeight w:val="300"/>
        </w:trPr>
        <w:tc>
          <w:tcPr>
            <w:cnfStyle w:val="001000000000"/>
            <w:tcW w:w="1435" w:type="dxa"/>
            <w:noWrap/>
            <w:hideMark/>
          </w:tcPr>
          <w:p w:rsidR="000E4F0A" w:rsidRPr="000E4F0A" w:rsidRDefault="000E4F0A">
            <w:r w:rsidRPr="000E4F0A">
              <w:t>Delivery Type</w:t>
            </w:r>
          </w:p>
        </w:tc>
        <w:tc>
          <w:tcPr>
            <w:tcW w:w="8377" w:type="dxa"/>
            <w:noWrap/>
            <w:hideMark/>
          </w:tcPr>
          <w:p w:rsidR="000E4F0A" w:rsidRPr="000E4F0A" w:rsidRDefault="000E4F0A">
            <w:pPr>
              <w:cnfStyle w:val="000000100000"/>
            </w:pPr>
            <w:r w:rsidRPr="000E4F0A">
              <w:t>Method used to provide the content to the learner; for asynchronous training the delivery type is "Web Based Training".</w:t>
            </w:r>
          </w:p>
        </w:tc>
      </w:tr>
      <w:tr w:rsidR="000E4F0A" w:rsidRPr="000E4F0A" w:rsidTr="00FE41F7">
        <w:trPr>
          <w:trHeight w:val="300"/>
        </w:trPr>
        <w:tc>
          <w:tcPr>
            <w:cnfStyle w:val="001000000000"/>
            <w:tcW w:w="1435" w:type="dxa"/>
            <w:noWrap/>
            <w:hideMark/>
          </w:tcPr>
          <w:p w:rsidR="000E4F0A" w:rsidRPr="000E4F0A" w:rsidRDefault="000E4F0A">
            <w:r w:rsidRPr="000E4F0A">
              <w:t>Domain</w:t>
            </w:r>
          </w:p>
        </w:tc>
        <w:tc>
          <w:tcPr>
            <w:tcW w:w="8377" w:type="dxa"/>
            <w:noWrap/>
            <w:hideMark/>
          </w:tcPr>
          <w:p w:rsidR="000E4F0A" w:rsidRPr="000E4F0A" w:rsidRDefault="000E4F0A">
            <w:pPr>
              <w:cnfStyle w:val="000000000000"/>
            </w:pPr>
            <w:r w:rsidRPr="000E4F0A">
              <w:t>Proponent School, Organization or Agency to whom the training belongs.</w:t>
            </w:r>
          </w:p>
        </w:tc>
      </w:tr>
      <w:tr w:rsidR="000E4F0A" w:rsidRPr="000E4F0A" w:rsidTr="00FE41F7">
        <w:trPr>
          <w:cnfStyle w:val="000000100000"/>
          <w:trHeight w:val="300"/>
        </w:trPr>
        <w:tc>
          <w:tcPr>
            <w:cnfStyle w:val="001000000000"/>
            <w:tcW w:w="1435" w:type="dxa"/>
            <w:noWrap/>
            <w:hideMark/>
          </w:tcPr>
          <w:p w:rsidR="000E4F0A" w:rsidRPr="000E4F0A" w:rsidRDefault="000E4F0A">
            <w:r w:rsidRPr="000E4F0A">
              <w:t>Learning Assignments</w:t>
            </w:r>
          </w:p>
        </w:tc>
        <w:tc>
          <w:tcPr>
            <w:tcW w:w="8377" w:type="dxa"/>
            <w:noWrap/>
            <w:hideMark/>
          </w:tcPr>
          <w:p w:rsidR="000E4F0A" w:rsidRPr="000E4F0A" w:rsidRDefault="000E4F0A">
            <w:pPr>
              <w:cnfStyle w:val="000000100000"/>
            </w:pPr>
            <w:r w:rsidRPr="000E4F0A">
              <w:t>Learning content objects that are made available to a learner upon enrollment.</w:t>
            </w:r>
          </w:p>
        </w:tc>
      </w:tr>
      <w:tr w:rsidR="000E4F0A" w:rsidRPr="000E4F0A" w:rsidTr="00FE41F7">
        <w:trPr>
          <w:trHeight w:val="300"/>
        </w:trPr>
        <w:tc>
          <w:tcPr>
            <w:cnfStyle w:val="001000000000"/>
            <w:tcW w:w="1435" w:type="dxa"/>
            <w:noWrap/>
            <w:hideMark/>
          </w:tcPr>
          <w:p w:rsidR="000E4F0A" w:rsidRPr="000E4F0A" w:rsidRDefault="000E4F0A">
            <w:r w:rsidRPr="000E4F0A">
              <w:t>Lesson Template</w:t>
            </w:r>
          </w:p>
        </w:tc>
        <w:tc>
          <w:tcPr>
            <w:tcW w:w="8377" w:type="dxa"/>
            <w:noWrap/>
            <w:hideMark/>
          </w:tcPr>
          <w:p w:rsidR="000E4F0A" w:rsidRPr="000E4F0A" w:rsidRDefault="000E4F0A">
            <w:pPr>
              <w:cnfStyle w:val="000000000000"/>
            </w:pPr>
            <w:r w:rsidRPr="000E4F0A">
              <w:t>Container on the ALMS used to create the structure for assembling learning content objects from the content repository.</w:t>
            </w:r>
          </w:p>
        </w:tc>
      </w:tr>
      <w:tr w:rsidR="000E4F0A" w:rsidRPr="000E4F0A" w:rsidTr="00FE41F7">
        <w:trPr>
          <w:cnfStyle w:val="000000100000"/>
          <w:trHeight w:val="300"/>
        </w:trPr>
        <w:tc>
          <w:tcPr>
            <w:cnfStyle w:val="001000000000"/>
            <w:tcW w:w="1435" w:type="dxa"/>
            <w:noWrap/>
            <w:hideMark/>
          </w:tcPr>
          <w:p w:rsidR="000E4F0A" w:rsidRPr="000E4F0A" w:rsidRDefault="000E4F0A">
            <w:r w:rsidRPr="000E4F0A">
              <w:t>Offering</w:t>
            </w:r>
          </w:p>
        </w:tc>
        <w:tc>
          <w:tcPr>
            <w:tcW w:w="8377" w:type="dxa"/>
            <w:noWrap/>
            <w:hideMark/>
          </w:tcPr>
          <w:p w:rsidR="000E4F0A" w:rsidRPr="000E4F0A" w:rsidRDefault="000E4F0A">
            <w:pPr>
              <w:cnfStyle w:val="000000100000"/>
            </w:pPr>
            <w:r w:rsidRPr="000E4F0A">
              <w:t xml:space="preserve">A </w:t>
            </w:r>
            <w:r w:rsidR="00FE41F7" w:rsidRPr="000E4F0A">
              <w:t>reg</w:t>
            </w:r>
            <w:r w:rsidR="00FE41F7">
              <w:t>istrable</w:t>
            </w:r>
            <w:r w:rsidRPr="000E4F0A">
              <w:t xml:space="preserve"> item in the LMS that allows the learner to access the learning content objects.</w:t>
            </w:r>
          </w:p>
        </w:tc>
      </w:tr>
      <w:tr w:rsidR="000E4F0A" w:rsidRPr="000E4F0A" w:rsidTr="00FE41F7">
        <w:trPr>
          <w:trHeight w:val="300"/>
        </w:trPr>
        <w:tc>
          <w:tcPr>
            <w:cnfStyle w:val="001000000000"/>
            <w:tcW w:w="1435" w:type="dxa"/>
            <w:noWrap/>
            <w:hideMark/>
          </w:tcPr>
          <w:p w:rsidR="000E4F0A" w:rsidRPr="000E4F0A" w:rsidRDefault="000E4F0A">
            <w:r w:rsidRPr="000E4F0A">
              <w:t>Publish</w:t>
            </w:r>
          </w:p>
        </w:tc>
        <w:tc>
          <w:tcPr>
            <w:tcW w:w="8377" w:type="dxa"/>
            <w:noWrap/>
            <w:hideMark/>
          </w:tcPr>
          <w:p w:rsidR="000E4F0A" w:rsidRPr="000E4F0A" w:rsidRDefault="000E4F0A">
            <w:pPr>
              <w:cnfStyle w:val="000000000000"/>
            </w:pPr>
            <w:r w:rsidRPr="000E4F0A">
              <w:t xml:space="preserve">Create an entry in the Course Catalog that can be located and allow the learner to </w:t>
            </w:r>
            <w:r w:rsidR="00FE41F7" w:rsidRPr="000E4F0A">
              <w:t>register</w:t>
            </w:r>
            <w:r w:rsidRPr="000E4F0A">
              <w:t xml:space="preserve"> for the Offering.</w:t>
            </w:r>
          </w:p>
        </w:tc>
      </w:tr>
      <w:tr w:rsidR="000E4F0A" w:rsidRPr="000E4F0A" w:rsidTr="00FE41F7">
        <w:trPr>
          <w:cnfStyle w:val="000000100000"/>
          <w:trHeight w:val="300"/>
        </w:trPr>
        <w:tc>
          <w:tcPr>
            <w:cnfStyle w:val="001000000000"/>
            <w:tcW w:w="1435" w:type="dxa"/>
            <w:noWrap/>
            <w:hideMark/>
          </w:tcPr>
          <w:p w:rsidR="000E4F0A" w:rsidRPr="000E4F0A" w:rsidRDefault="000E4F0A">
            <w:r w:rsidRPr="000E4F0A">
              <w:t>Registrable Item</w:t>
            </w:r>
          </w:p>
        </w:tc>
        <w:tc>
          <w:tcPr>
            <w:tcW w:w="8377" w:type="dxa"/>
            <w:noWrap/>
            <w:hideMark/>
          </w:tcPr>
          <w:p w:rsidR="000E4F0A" w:rsidRPr="000E4F0A" w:rsidRDefault="000E4F0A">
            <w:pPr>
              <w:cnfStyle w:val="000000100000"/>
            </w:pPr>
            <w:r w:rsidRPr="000E4F0A">
              <w:t xml:space="preserve">An entry in the Course Catalog on the LMS that is visible to learners and registrars, and that the learner </w:t>
            </w:r>
            <w:r w:rsidR="005A455A">
              <w:t xml:space="preserve">can enroll in and access the associated learning content, </w:t>
            </w:r>
            <w:r w:rsidRPr="000E4F0A">
              <w:t>or</w:t>
            </w:r>
            <w:r w:rsidR="005A455A">
              <w:t xml:space="preserve"> that a</w:t>
            </w:r>
            <w:r w:rsidRPr="000E4F0A">
              <w:t xml:space="preserve"> registrar can enroll</w:t>
            </w:r>
            <w:r w:rsidR="005A455A">
              <w:t xml:space="preserve"> learners</w:t>
            </w:r>
            <w:r w:rsidRPr="000E4F0A">
              <w:t xml:space="preserve"> in and </w:t>
            </w:r>
            <w:r w:rsidR="005A455A">
              <w:t xml:space="preserve">grant them </w:t>
            </w:r>
            <w:r w:rsidRPr="000E4F0A">
              <w:t>access the associated learning content.</w:t>
            </w:r>
          </w:p>
        </w:tc>
      </w:tr>
      <w:tr w:rsidR="000E4F0A" w:rsidRPr="000E4F0A" w:rsidTr="00FE41F7">
        <w:trPr>
          <w:trHeight w:val="300"/>
        </w:trPr>
        <w:tc>
          <w:tcPr>
            <w:cnfStyle w:val="001000000000"/>
            <w:tcW w:w="1435" w:type="dxa"/>
            <w:noWrap/>
            <w:hideMark/>
          </w:tcPr>
          <w:p w:rsidR="000E4F0A" w:rsidRPr="000E4F0A" w:rsidRDefault="000E4F0A">
            <w:r w:rsidRPr="000E4F0A">
              <w:t>Sequencing</w:t>
            </w:r>
          </w:p>
        </w:tc>
        <w:tc>
          <w:tcPr>
            <w:tcW w:w="8377" w:type="dxa"/>
            <w:noWrap/>
            <w:hideMark/>
          </w:tcPr>
          <w:p w:rsidR="000E4F0A" w:rsidRPr="000E4F0A" w:rsidRDefault="000E4F0A">
            <w:pPr>
              <w:cnfStyle w:val="000000000000"/>
            </w:pPr>
            <w:r w:rsidRPr="000E4F0A">
              <w:t>A specified order with associated rules that enables the presentation of content with the capability to complete specified content for learning credit.</w:t>
            </w:r>
          </w:p>
        </w:tc>
      </w:tr>
    </w:tbl>
    <w:p w:rsidR="000E4F0A" w:rsidRDefault="000E4F0A" w:rsidP="00335710"/>
    <w:p w:rsidR="00474470" w:rsidRDefault="003A49AC" w:rsidP="00335710">
      <w:r>
        <w:t xml:space="preserve"> </w:t>
      </w:r>
    </w:p>
    <w:p w:rsidR="00474470" w:rsidRDefault="00474470" w:rsidP="00335710"/>
    <w:p w:rsidR="00797C0E" w:rsidRDefault="00797C0E" w:rsidP="00335710"/>
    <w:p w:rsidR="00797C0E" w:rsidRPr="00335710" w:rsidRDefault="00797C0E" w:rsidP="00335710"/>
    <w:p w:rsidR="00D56EC8" w:rsidRDefault="00D56EC8" w:rsidP="004904F7">
      <w:pPr>
        <w:pStyle w:val="Heading1"/>
      </w:pPr>
    </w:p>
    <w:p w:rsidR="00FE41F7" w:rsidRDefault="00FE41F7">
      <w:pPr>
        <w:spacing w:after="200" w:line="276" w:lineRule="auto"/>
        <w:rPr>
          <w:rFonts w:asciiTheme="majorHAnsi" w:eastAsiaTheme="majorEastAsia" w:hAnsiTheme="majorHAnsi"/>
          <w:b/>
          <w:bCs/>
          <w:kern w:val="32"/>
          <w:sz w:val="32"/>
          <w:szCs w:val="32"/>
        </w:rPr>
      </w:pPr>
      <w:r>
        <w:br w:type="page"/>
      </w:r>
    </w:p>
    <w:p w:rsidR="004904F7" w:rsidRDefault="004904F7" w:rsidP="004904F7">
      <w:pPr>
        <w:pStyle w:val="Heading1"/>
      </w:pPr>
      <w:bookmarkStart w:id="3" w:name="_Toc355262207"/>
      <w:r>
        <w:lastRenderedPageBreak/>
        <w:t>Logging into the ALMS CTE</w:t>
      </w:r>
      <w:bookmarkEnd w:id="3"/>
    </w:p>
    <w:p w:rsidR="004904F7" w:rsidRDefault="004904F7"/>
    <w:p w:rsidR="004C7AFC" w:rsidRDefault="00FE41F7">
      <w:r>
        <w:t xml:space="preserve">The CTE is located at </w:t>
      </w:r>
      <w:hyperlink r:id="rId12" w:history="1">
        <w:r w:rsidRPr="00E52E1F">
          <w:rPr>
            <w:rStyle w:val="Hyperlink"/>
          </w:rPr>
          <w:t>https://www.cts.lms.army.mil</w:t>
        </w:r>
      </w:hyperlink>
      <w:r>
        <w:t xml:space="preserve"> . Users can access the CTE by entering their AKO credentials, or with their Combined Access Card credentials.</w:t>
      </w:r>
    </w:p>
    <w:p w:rsidR="00FE41F7" w:rsidRDefault="00FE41F7"/>
    <w:p w:rsidR="008A0D48" w:rsidRDefault="008A0D48">
      <w:r>
        <w:rPr>
          <w:noProof/>
          <w:lang w:bidi="ar-SA"/>
        </w:rPr>
        <w:drawing>
          <wp:inline distT="0" distB="0" distL="0" distR="0">
            <wp:extent cx="5943600" cy="199028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43600" cy="1990288"/>
                    </a:xfrm>
                    <a:prstGeom prst="rect">
                      <a:avLst/>
                    </a:prstGeom>
                    <a:noFill/>
                    <a:ln w="9525">
                      <a:noFill/>
                      <a:miter lim="800000"/>
                      <a:headEnd/>
                      <a:tailEnd/>
                    </a:ln>
                  </pic:spPr>
                </pic:pic>
              </a:graphicData>
            </a:graphic>
          </wp:inline>
        </w:drawing>
      </w:r>
    </w:p>
    <w:p w:rsidR="008A0D48" w:rsidRPr="00CF1779" w:rsidRDefault="00CF1779">
      <w:pPr>
        <w:rPr>
          <w:b/>
        </w:rPr>
      </w:pPr>
      <w:r>
        <w:tab/>
      </w:r>
      <w:r>
        <w:tab/>
      </w:r>
      <w:r>
        <w:tab/>
      </w:r>
      <w:r>
        <w:tab/>
      </w:r>
      <w:r>
        <w:tab/>
      </w:r>
      <w:r>
        <w:tab/>
      </w:r>
      <w:r>
        <w:tab/>
      </w:r>
      <w:r>
        <w:tab/>
      </w:r>
      <w:r>
        <w:tab/>
      </w:r>
      <w:r>
        <w:tab/>
      </w:r>
      <w:r>
        <w:tab/>
      </w:r>
      <w:r>
        <w:rPr>
          <w:b/>
        </w:rPr>
        <w:t>Figure 1</w:t>
      </w:r>
    </w:p>
    <w:p w:rsidR="00CF1779" w:rsidRDefault="00CF1779"/>
    <w:p w:rsidR="008A0D48" w:rsidRDefault="00942591">
      <w:r>
        <w:t>On the selection page, c</w:t>
      </w:r>
      <w:r w:rsidR="008A0D48">
        <w:t>hoose “Go To ALMS Homepage”</w:t>
      </w:r>
      <w:r>
        <w:t xml:space="preserve"> to access the CTE.</w:t>
      </w:r>
    </w:p>
    <w:p w:rsidR="00942591" w:rsidRDefault="00942591"/>
    <w:p w:rsidR="008A0D48" w:rsidRDefault="00C27138">
      <w:r>
        <w:rPr>
          <w:noProof/>
          <w:lang w:bidi="ar-SA"/>
        </w:rPr>
        <w:drawing>
          <wp:inline distT="0" distB="0" distL="0" distR="0">
            <wp:extent cx="5934075" cy="2495550"/>
            <wp:effectExtent l="19050" t="0" r="9525" b="0"/>
            <wp:docPr id="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5934075" cy="2495550"/>
                    </a:xfrm>
                    <a:prstGeom prst="rect">
                      <a:avLst/>
                    </a:prstGeom>
                    <a:noFill/>
                    <a:ln w="9525">
                      <a:noFill/>
                      <a:miter lim="800000"/>
                      <a:headEnd/>
                      <a:tailEnd/>
                    </a:ln>
                  </pic:spPr>
                </pic:pic>
              </a:graphicData>
            </a:graphic>
          </wp:inline>
        </w:drawing>
      </w:r>
    </w:p>
    <w:p w:rsidR="00C01DC8" w:rsidRPr="00CF1779" w:rsidRDefault="00CF1779">
      <w:pPr>
        <w:rPr>
          <w:b/>
        </w:rPr>
      </w:pPr>
      <w:r>
        <w:tab/>
      </w:r>
      <w:r>
        <w:tab/>
      </w:r>
      <w:r>
        <w:tab/>
      </w:r>
      <w:r>
        <w:tab/>
      </w:r>
      <w:r>
        <w:tab/>
      </w:r>
      <w:r>
        <w:tab/>
      </w:r>
      <w:r>
        <w:tab/>
      </w:r>
      <w:r>
        <w:tab/>
      </w:r>
      <w:r>
        <w:tab/>
      </w:r>
      <w:r>
        <w:tab/>
      </w:r>
      <w:r>
        <w:tab/>
      </w:r>
      <w:r w:rsidRPr="00CF1779">
        <w:rPr>
          <w:b/>
        </w:rPr>
        <w:t>Figure 2</w:t>
      </w:r>
    </w:p>
    <w:p w:rsidR="00FE2EC0" w:rsidRDefault="00FE2EC0">
      <w:pPr>
        <w:spacing w:after="200" w:line="276" w:lineRule="auto"/>
      </w:pPr>
      <w:r>
        <w:br w:type="page"/>
      </w:r>
      <w:r w:rsidR="00CF1779">
        <w:lastRenderedPageBreak/>
        <w:tab/>
      </w:r>
      <w:r w:rsidR="00CF1779">
        <w:tab/>
      </w:r>
    </w:p>
    <w:p w:rsidR="004904F7" w:rsidRDefault="004904F7" w:rsidP="004904F7">
      <w:pPr>
        <w:pStyle w:val="Heading1"/>
      </w:pPr>
      <w:bookmarkStart w:id="4" w:name="_Toc355262208"/>
      <w:r>
        <w:t>Building a Lesson Template</w:t>
      </w:r>
      <w:bookmarkEnd w:id="4"/>
    </w:p>
    <w:p w:rsidR="00942591" w:rsidRPr="00942591" w:rsidRDefault="00942591" w:rsidP="00942591"/>
    <w:p w:rsidR="00C01DC8" w:rsidRDefault="00FE2EC0">
      <w:r>
        <w:t>Select Course/Class/Facility Management from the drop-down menu</w:t>
      </w:r>
      <w:r w:rsidR="00942591">
        <w:t>.</w:t>
      </w:r>
    </w:p>
    <w:p w:rsidR="00942591" w:rsidRDefault="00942591"/>
    <w:p w:rsidR="00FE2EC0" w:rsidRDefault="0003055B">
      <w:r>
        <w:rPr>
          <w:noProof/>
          <w:lang w:bidi="ar-SA"/>
        </w:rPr>
        <w:drawing>
          <wp:inline distT="0" distB="0" distL="0" distR="0">
            <wp:extent cx="5924550" cy="26670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5924550" cy="2667000"/>
                    </a:xfrm>
                    <a:prstGeom prst="rect">
                      <a:avLst/>
                    </a:prstGeom>
                    <a:noFill/>
                    <a:ln w="9525">
                      <a:noFill/>
                      <a:miter lim="800000"/>
                      <a:headEnd/>
                      <a:tailEnd/>
                    </a:ln>
                  </pic:spPr>
                </pic:pic>
              </a:graphicData>
            </a:graphic>
          </wp:inline>
        </w:drawing>
      </w:r>
    </w:p>
    <w:p w:rsidR="00FE2EC0" w:rsidRDefault="00FE2EC0"/>
    <w:p w:rsidR="00CF1779" w:rsidRPr="00CF1779" w:rsidRDefault="00CF1779">
      <w:pPr>
        <w:rPr>
          <w:b/>
        </w:rPr>
      </w:pPr>
      <w:r>
        <w:tab/>
      </w:r>
      <w:r>
        <w:tab/>
      </w:r>
      <w:r>
        <w:tab/>
      </w:r>
      <w:r>
        <w:tab/>
      </w:r>
      <w:r>
        <w:tab/>
      </w:r>
      <w:r>
        <w:tab/>
      </w:r>
      <w:r>
        <w:tab/>
      </w:r>
      <w:r>
        <w:tab/>
      </w:r>
      <w:r>
        <w:tab/>
      </w:r>
      <w:r>
        <w:tab/>
      </w:r>
      <w:r>
        <w:tab/>
      </w:r>
      <w:r w:rsidRPr="00CF1779">
        <w:rPr>
          <w:b/>
        </w:rPr>
        <w:t>Figure 3</w:t>
      </w:r>
    </w:p>
    <w:p w:rsidR="0003055B" w:rsidRDefault="00DD35A7">
      <w:r>
        <w:t>Select Lesso</w:t>
      </w:r>
      <w:r w:rsidR="00942591">
        <w:t>n Templates from the side menu.</w:t>
      </w:r>
    </w:p>
    <w:p w:rsidR="00942591" w:rsidRDefault="00942591"/>
    <w:p w:rsidR="0003055B" w:rsidRDefault="00D44C51">
      <w:r>
        <w:rPr>
          <w:noProof/>
          <w:lang w:bidi="ar-SA"/>
        </w:rPr>
        <w:drawing>
          <wp:inline distT="0" distB="0" distL="0" distR="0">
            <wp:extent cx="5943600" cy="30289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943600" cy="3028950"/>
                    </a:xfrm>
                    <a:prstGeom prst="rect">
                      <a:avLst/>
                    </a:prstGeom>
                    <a:noFill/>
                    <a:ln w="9525">
                      <a:noFill/>
                      <a:miter lim="800000"/>
                      <a:headEnd/>
                      <a:tailEnd/>
                    </a:ln>
                  </pic:spPr>
                </pic:pic>
              </a:graphicData>
            </a:graphic>
          </wp:inline>
        </w:drawing>
      </w:r>
    </w:p>
    <w:p w:rsidR="0003055B" w:rsidRPr="00CF1779" w:rsidRDefault="00CF1779">
      <w:pPr>
        <w:rPr>
          <w:b/>
        </w:rPr>
      </w:pPr>
      <w:r>
        <w:tab/>
      </w:r>
      <w:r>
        <w:tab/>
      </w:r>
      <w:r>
        <w:tab/>
      </w:r>
      <w:r>
        <w:tab/>
      </w:r>
      <w:r>
        <w:tab/>
      </w:r>
      <w:r>
        <w:tab/>
      </w:r>
      <w:r>
        <w:tab/>
      </w:r>
      <w:r>
        <w:tab/>
      </w:r>
      <w:r>
        <w:tab/>
      </w:r>
      <w:r>
        <w:tab/>
      </w:r>
      <w:r>
        <w:tab/>
      </w:r>
      <w:r w:rsidRPr="00CF1779">
        <w:rPr>
          <w:b/>
        </w:rPr>
        <w:t>Figure 4</w:t>
      </w:r>
    </w:p>
    <w:p w:rsidR="0003055B" w:rsidRDefault="0003055B"/>
    <w:p w:rsidR="00942591" w:rsidRDefault="00942591">
      <w:pPr>
        <w:spacing w:after="200" w:line="276" w:lineRule="auto"/>
      </w:pPr>
      <w:r>
        <w:br w:type="page"/>
      </w:r>
    </w:p>
    <w:p w:rsidR="00FE2EC0" w:rsidRDefault="00D44C51">
      <w:r>
        <w:lastRenderedPageBreak/>
        <w:t>S</w:t>
      </w:r>
      <w:r w:rsidR="00DD35A7">
        <w:t>elect the Quick Lesson Template link.</w:t>
      </w:r>
    </w:p>
    <w:p w:rsidR="00942591" w:rsidRDefault="00942591"/>
    <w:p w:rsidR="00D44C51" w:rsidRDefault="002B3D54">
      <w:r>
        <w:rPr>
          <w:noProof/>
          <w:lang w:bidi="ar-SA"/>
        </w:rPr>
        <w:drawing>
          <wp:inline distT="0" distB="0" distL="0" distR="0">
            <wp:extent cx="5934075" cy="260985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5934075" cy="2609850"/>
                    </a:xfrm>
                    <a:prstGeom prst="rect">
                      <a:avLst/>
                    </a:prstGeom>
                    <a:noFill/>
                    <a:ln w="9525">
                      <a:noFill/>
                      <a:miter lim="800000"/>
                      <a:headEnd/>
                      <a:tailEnd/>
                    </a:ln>
                  </pic:spPr>
                </pic:pic>
              </a:graphicData>
            </a:graphic>
          </wp:inline>
        </w:drawing>
      </w:r>
    </w:p>
    <w:p w:rsidR="00DD35A7" w:rsidRPr="00CF1779" w:rsidRDefault="00CF1779">
      <w:pPr>
        <w:rPr>
          <w:b/>
        </w:rPr>
      </w:pPr>
      <w:r>
        <w:tab/>
      </w:r>
      <w:r>
        <w:tab/>
      </w:r>
      <w:r>
        <w:tab/>
      </w:r>
      <w:r>
        <w:tab/>
      </w:r>
      <w:r>
        <w:tab/>
      </w:r>
      <w:r>
        <w:tab/>
      </w:r>
      <w:r>
        <w:tab/>
      </w:r>
      <w:r>
        <w:tab/>
      </w:r>
      <w:r>
        <w:tab/>
      </w:r>
      <w:r>
        <w:tab/>
      </w:r>
      <w:r>
        <w:tab/>
      </w:r>
      <w:r w:rsidRPr="00CF1779">
        <w:rPr>
          <w:b/>
        </w:rPr>
        <w:t>Figure 5</w:t>
      </w:r>
    </w:p>
    <w:p w:rsidR="00CF1779" w:rsidRDefault="00CF1779"/>
    <w:p w:rsidR="00605A7A" w:rsidRDefault="00DD35A7">
      <w:pPr>
        <w:spacing w:after="200" w:line="276" w:lineRule="auto"/>
      </w:pPr>
      <w:r>
        <w:t>In the Delivery Type drop-down box, select Web Based Training</w:t>
      </w:r>
      <w:r w:rsidR="00605A7A">
        <w:t>.</w:t>
      </w:r>
    </w:p>
    <w:p w:rsidR="00DD35A7" w:rsidRDefault="002B3D54">
      <w:pPr>
        <w:spacing w:after="200" w:line="276" w:lineRule="auto"/>
      </w:pPr>
      <w:r>
        <w:rPr>
          <w:noProof/>
          <w:lang w:bidi="ar-SA"/>
        </w:rPr>
        <w:drawing>
          <wp:inline distT="0" distB="0" distL="0" distR="0">
            <wp:extent cx="5943600" cy="338137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5943600" cy="3381375"/>
                    </a:xfrm>
                    <a:prstGeom prst="rect">
                      <a:avLst/>
                    </a:prstGeom>
                    <a:noFill/>
                    <a:ln w="9525">
                      <a:noFill/>
                      <a:miter lim="800000"/>
                      <a:headEnd/>
                      <a:tailEnd/>
                    </a:ln>
                  </pic:spPr>
                </pic:pic>
              </a:graphicData>
            </a:graphic>
          </wp:inline>
        </w:drawing>
      </w:r>
    </w:p>
    <w:p w:rsidR="00605A7A" w:rsidRPr="00CF1779" w:rsidRDefault="00CF1779">
      <w:pPr>
        <w:spacing w:after="200" w:line="276" w:lineRule="auto"/>
        <w:rPr>
          <w:b/>
        </w:rPr>
      </w:pPr>
      <w:r>
        <w:tab/>
      </w:r>
      <w:r>
        <w:tab/>
      </w:r>
      <w:r>
        <w:tab/>
      </w:r>
      <w:r>
        <w:tab/>
      </w:r>
      <w:r>
        <w:tab/>
      </w:r>
      <w:r>
        <w:tab/>
      </w:r>
      <w:r>
        <w:tab/>
      </w:r>
      <w:r>
        <w:tab/>
      </w:r>
      <w:r>
        <w:tab/>
      </w:r>
      <w:r>
        <w:tab/>
      </w:r>
      <w:r>
        <w:tab/>
      </w:r>
      <w:r w:rsidRPr="00CF1779">
        <w:rPr>
          <w:b/>
        </w:rPr>
        <w:t>Figure 6</w:t>
      </w:r>
    </w:p>
    <w:p w:rsidR="00942591" w:rsidRDefault="00942591">
      <w:pPr>
        <w:spacing w:after="200" w:line="276" w:lineRule="auto"/>
      </w:pPr>
      <w:r>
        <w:br w:type="page"/>
      </w:r>
    </w:p>
    <w:p w:rsidR="00AB3944" w:rsidRDefault="00605A7A">
      <w:pPr>
        <w:spacing w:after="200" w:line="276" w:lineRule="auto"/>
      </w:pPr>
      <w:r>
        <w:lastRenderedPageBreak/>
        <w:t>After the screen refreshes, click the Next button.</w:t>
      </w:r>
      <w:r w:rsidR="00AB3944">
        <w:rPr>
          <w:noProof/>
          <w:lang w:bidi="ar-SA"/>
        </w:rPr>
        <w:drawing>
          <wp:inline distT="0" distB="0" distL="0" distR="0">
            <wp:extent cx="5934075" cy="27051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5934075" cy="2705100"/>
                    </a:xfrm>
                    <a:prstGeom prst="rect">
                      <a:avLst/>
                    </a:prstGeom>
                    <a:noFill/>
                    <a:ln w="9525">
                      <a:noFill/>
                      <a:miter lim="800000"/>
                      <a:headEnd/>
                      <a:tailEnd/>
                    </a:ln>
                  </pic:spPr>
                </pic:pic>
              </a:graphicData>
            </a:graphic>
          </wp:inline>
        </w:drawing>
      </w:r>
    </w:p>
    <w:p w:rsidR="00CF1779" w:rsidRPr="00CF1779" w:rsidRDefault="00CF1779">
      <w:pPr>
        <w:spacing w:after="200" w:line="276" w:lineRule="auto"/>
        <w:rPr>
          <w:b/>
        </w:rPr>
      </w:pPr>
      <w:r>
        <w:tab/>
      </w:r>
      <w:r>
        <w:tab/>
      </w:r>
      <w:r>
        <w:tab/>
      </w:r>
      <w:r>
        <w:tab/>
      </w:r>
      <w:r>
        <w:tab/>
      </w:r>
      <w:r>
        <w:tab/>
      </w:r>
      <w:r>
        <w:tab/>
      </w:r>
      <w:r>
        <w:tab/>
      </w:r>
      <w:r>
        <w:tab/>
      </w:r>
      <w:r>
        <w:tab/>
      </w:r>
      <w:r w:rsidRPr="00CF1779">
        <w:rPr>
          <w:b/>
        </w:rPr>
        <w:t>Figure 7</w:t>
      </w:r>
    </w:p>
    <w:p w:rsidR="001A4A0B" w:rsidRDefault="001A4A0B">
      <w:pPr>
        <w:spacing w:after="200" w:line="276" w:lineRule="auto"/>
      </w:pPr>
      <w:r>
        <w:t>The Lesson Template screen will be displayed.</w:t>
      </w:r>
      <w:r w:rsidR="000B3A99">
        <w:rPr>
          <w:noProof/>
          <w:lang w:bidi="ar-SA"/>
        </w:rPr>
        <w:drawing>
          <wp:inline distT="0" distB="0" distL="0" distR="0">
            <wp:extent cx="5943600" cy="4181347"/>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5943600" cy="4181347"/>
                    </a:xfrm>
                    <a:prstGeom prst="rect">
                      <a:avLst/>
                    </a:prstGeom>
                    <a:noFill/>
                    <a:ln w="9525">
                      <a:noFill/>
                      <a:miter lim="800000"/>
                      <a:headEnd/>
                      <a:tailEnd/>
                    </a:ln>
                  </pic:spPr>
                </pic:pic>
              </a:graphicData>
            </a:graphic>
          </wp:inline>
        </w:drawing>
      </w:r>
    </w:p>
    <w:p w:rsidR="001A4A0B" w:rsidRPr="00CF1779" w:rsidRDefault="00CF1779">
      <w:pPr>
        <w:spacing w:after="200" w:line="276" w:lineRule="auto"/>
        <w:rPr>
          <w:b/>
        </w:rPr>
      </w:pPr>
      <w:r>
        <w:tab/>
      </w:r>
      <w:r>
        <w:tab/>
      </w:r>
      <w:r>
        <w:tab/>
      </w:r>
      <w:r>
        <w:tab/>
      </w:r>
      <w:r>
        <w:tab/>
      </w:r>
      <w:r>
        <w:tab/>
      </w:r>
      <w:r>
        <w:tab/>
      </w:r>
      <w:r>
        <w:tab/>
      </w:r>
      <w:r>
        <w:tab/>
      </w:r>
      <w:r>
        <w:tab/>
      </w:r>
      <w:r w:rsidRPr="00CF1779">
        <w:rPr>
          <w:b/>
        </w:rPr>
        <w:t>Figure 8</w:t>
      </w:r>
    </w:p>
    <w:p w:rsidR="00AB3944" w:rsidRDefault="001A4A0B">
      <w:pPr>
        <w:spacing w:after="200" w:line="276" w:lineRule="auto"/>
      </w:pPr>
      <w:r>
        <w:lastRenderedPageBreak/>
        <w:t>Enter a Name for your lesson template.</w:t>
      </w:r>
    </w:p>
    <w:p w:rsidR="001A4A0B" w:rsidRDefault="000B3A99">
      <w:pPr>
        <w:spacing w:after="200" w:line="276" w:lineRule="auto"/>
      </w:pPr>
      <w:r>
        <w:rPr>
          <w:noProof/>
          <w:lang w:bidi="ar-SA"/>
        </w:rPr>
        <w:drawing>
          <wp:inline distT="0" distB="0" distL="0" distR="0">
            <wp:extent cx="5943600" cy="1272456"/>
            <wp:effectExtent l="19050" t="0" r="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5943600" cy="1272456"/>
                    </a:xfrm>
                    <a:prstGeom prst="rect">
                      <a:avLst/>
                    </a:prstGeom>
                    <a:noFill/>
                    <a:ln w="9525">
                      <a:noFill/>
                      <a:miter lim="800000"/>
                      <a:headEnd/>
                      <a:tailEnd/>
                    </a:ln>
                  </pic:spPr>
                </pic:pic>
              </a:graphicData>
            </a:graphic>
          </wp:inline>
        </w:drawing>
      </w:r>
    </w:p>
    <w:p w:rsidR="00942591" w:rsidRPr="00CF1779" w:rsidRDefault="00CF1779">
      <w:pPr>
        <w:spacing w:after="200" w:line="276" w:lineRule="auto"/>
        <w:rPr>
          <w:b/>
        </w:rPr>
      </w:pPr>
      <w:r>
        <w:tab/>
      </w:r>
      <w:r>
        <w:tab/>
      </w:r>
      <w:r>
        <w:tab/>
      </w:r>
      <w:r>
        <w:tab/>
      </w:r>
      <w:r>
        <w:tab/>
      </w:r>
      <w:r>
        <w:tab/>
      </w:r>
      <w:r>
        <w:tab/>
      </w:r>
      <w:r>
        <w:tab/>
      </w:r>
      <w:r>
        <w:tab/>
      </w:r>
      <w:r>
        <w:tab/>
      </w:r>
      <w:r>
        <w:tab/>
      </w:r>
      <w:r w:rsidRPr="00CF1779">
        <w:rPr>
          <w:b/>
        </w:rPr>
        <w:t>Figure 9</w:t>
      </w:r>
    </w:p>
    <w:p w:rsidR="001A4A0B" w:rsidRDefault="00942591">
      <w:pPr>
        <w:spacing w:after="200" w:line="276" w:lineRule="auto"/>
      </w:pPr>
      <w:r>
        <w:t>Enter part or all the domain name and click</w:t>
      </w:r>
      <w:r w:rsidR="001A4A0B">
        <w:t xml:space="preserve"> the magnifying glass.</w:t>
      </w:r>
      <w:r w:rsidR="00B04E50">
        <w:t xml:space="preserve">  </w:t>
      </w:r>
      <w:r>
        <w:t xml:space="preserve">Click on the domain name in the list to select it.  </w:t>
      </w:r>
      <w:r w:rsidR="00B04E50">
        <w:t>The page</w:t>
      </w:r>
      <w:r w:rsidR="00FA733C">
        <w:t xml:space="preserve"> will refresh after you </w:t>
      </w:r>
      <w:r w:rsidR="00B04E50">
        <w:t>make your selection.</w:t>
      </w:r>
    </w:p>
    <w:p w:rsidR="001A4A0B" w:rsidRDefault="00FA733C">
      <w:pPr>
        <w:spacing w:after="200" w:line="276" w:lineRule="auto"/>
      </w:pPr>
      <w:r>
        <w:rPr>
          <w:noProof/>
          <w:lang w:bidi="ar-SA"/>
        </w:rPr>
        <w:drawing>
          <wp:inline distT="0" distB="0" distL="0" distR="0">
            <wp:extent cx="5934075" cy="2657475"/>
            <wp:effectExtent l="19050" t="0" r="9525"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5934075" cy="2657475"/>
                    </a:xfrm>
                    <a:prstGeom prst="rect">
                      <a:avLst/>
                    </a:prstGeom>
                    <a:noFill/>
                    <a:ln w="9525">
                      <a:noFill/>
                      <a:miter lim="800000"/>
                      <a:headEnd/>
                      <a:tailEnd/>
                    </a:ln>
                  </pic:spPr>
                </pic:pic>
              </a:graphicData>
            </a:graphic>
          </wp:inline>
        </w:drawing>
      </w:r>
    </w:p>
    <w:p w:rsidR="00CF1779" w:rsidRPr="00CF1779" w:rsidRDefault="00CF1779">
      <w:pPr>
        <w:spacing w:after="200" w:line="276" w:lineRule="auto"/>
        <w:rPr>
          <w:b/>
        </w:rPr>
      </w:pPr>
      <w:r>
        <w:tab/>
      </w:r>
      <w:r>
        <w:tab/>
      </w:r>
      <w:r>
        <w:tab/>
      </w:r>
      <w:r>
        <w:tab/>
      </w:r>
      <w:r>
        <w:tab/>
      </w:r>
      <w:r>
        <w:tab/>
      </w:r>
      <w:r>
        <w:tab/>
      </w:r>
      <w:r>
        <w:tab/>
      </w:r>
      <w:r>
        <w:tab/>
      </w:r>
      <w:r>
        <w:tab/>
      </w:r>
      <w:r>
        <w:tab/>
      </w:r>
      <w:r w:rsidRPr="00CF1779">
        <w:rPr>
          <w:b/>
        </w:rPr>
        <w:t>Figure 10</w:t>
      </w:r>
    </w:p>
    <w:p w:rsidR="001A4A0B" w:rsidRDefault="001A4A0B">
      <w:pPr>
        <w:spacing w:after="200" w:line="276" w:lineRule="auto"/>
      </w:pPr>
      <w:r>
        <w:t>Enter English in the Language field and click the magnifying glass.</w:t>
      </w:r>
      <w:r w:rsidR="00942591">
        <w:t xml:space="preserve">  Click on “English” in the list to select it.</w:t>
      </w:r>
    </w:p>
    <w:p w:rsidR="001A4A0B" w:rsidRDefault="00B04E50">
      <w:pPr>
        <w:spacing w:after="200" w:line="276" w:lineRule="auto"/>
      </w:pPr>
      <w:r>
        <w:rPr>
          <w:noProof/>
          <w:lang w:bidi="ar-SA"/>
        </w:rPr>
        <w:drawing>
          <wp:inline distT="0" distB="0" distL="0" distR="0">
            <wp:extent cx="5943600" cy="115252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5943600" cy="1152525"/>
                    </a:xfrm>
                    <a:prstGeom prst="rect">
                      <a:avLst/>
                    </a:prstGeom>
                    <a:noFill/>
                    <a:ln w="9525">
                      <a:noFill/>
                      <a:miter lim="800000"/>
                      <a:headEnd/>
                      <a:tailEnd/>
                    </a:ln>
                  </pic:spPr>
                </pic:pic>
              </a:graphicData>
            </a:graphic>
          </wp:inline>
        </w:drawing>
      </w:r>
    </w:p>
    <w:p w:rsidR="00942591" w:rsidRPr="00CF1779" w:rsidRDefault="00CF1779">
      <w:pPr>
        <w:spacing w:after="200" w:line="276" w:lineRule="auto"/>
        <w:rPr>
          <w:b/>
        </w:rPr>
      </w:pPr>
      <w:r>
        <w:tab/>
      </w:r>
      <w:r>
        <w:tab/>
      </w:r>
      <w:r>
        <w:tab/>
      </w:r>
      <w:r>
        <w:tab/>
      </w:r>
      <w:r>
        <w:tab/>
      </w:r>
      <w:r>
        <w:tab/>
      </w:r>
      <w:r>
        <w:tab/>
      </w:r>
      <w:r>
        <w:tab/>
      </w:r>
      <w:r>
        <w:tab/>
      </w:r>
      <w:r>
        <w:tab/>
      </w:r>
      <w:r>
        <w:tab/>
      </w:r>
      <w:r w:rsidRPr="00CF1779">
        <w:rPr>
          <w:b/>
        </w:rPr>
        <w:t>Figure 11</w:t>
      </w:r>
      <w:r w:rsidR="00942591" w:rsidRPr="00CF1779">
        <w:rPr>
          <w:b/>
        </w:rPr>
        <w:br w:type="page"/>
      </w:r>
      <w:r w:rsidRPr="00CF1779">
        <w:rPr>
          <w:b/>
        </w:rPr>
        <w:lastRenderedPageBreak/>
        <w:tab/>
      </w:r>
      <w:r w:rsidRPr="00CF1779">
        <w:rPr>
          <w:b/>
        </w:rPr>
        <w:tab/>
      </w:r>
    </w:p>
    <w:p w:rsidR="001A4A0B" w:rsidRDefault="00B04E50">
      <w:pPr>
        <w:spacing w:after="200" w:line="276" w:lineRule="auto"/>
      </w:pPr>
      <w:r>
        <w:t>Scroll to the bottom of the page and c</w:t>
      </w:r>
      <w:r w:rsidR="001A4A0B">
        <w:t>lick the Finish button.</w:t>
      </w:r>
    </w:p>
    <w:p w:rsidR="00714AB4" w:rsidRDefault="00714AB4">
      <w:pPr>
        <w:spacing w:after="200" w:line="276" w:lineRule="auto"/>
      </w:pPr>
      <w:r>
        <w:rPr>
          <w:noProof/>
          <w:lang w:bidi="ar-SA"/>
        </w:rPr>
        <w:drawing>
          <wp:inline distT="0" distB="0" distL="0" distR="0">
            <wp:extent cx="5943600" cy="282892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srcRect/>
                    <a:stretch>
                      <a:fillRect/>
                    </a:stretch>
                  </pic:blipFill>
                  <pic:spPr bwMode="auto">
                    <a:xfrm>
                      <a:off x="0" y="0"/>
                      <a:ext cx="5943600" cy="2828925"/>
                    </a:xfrm>
                    <a:prstGeom prst="rect">
                      <a:avLst/>
                    </a:prstGeom>
                    <a:noFill/>
                    <a:ln w="9525">
                      <a:noFill/>
                      <a:miter lim="800000"/>
                      <a:headEnd/>
                      <a:tailEnd/>
                    </a:ln>
                  </pic:spPr>
                </pic:pic>
              </a:graphicData>
            </a:graphic>
          </wp:inline>
        </w:drawing>
      </w:r>
    </w:p>
    <w:p w:rsidR="00942591" w:rsidRPr="00CF1779" w:rsidRDefault="00CF1779">
      <w:pPr>
        <w:spacing w:after="200" w:line="276" w:lineRule="auto"/>
        <w:rPr>
          <w:rFonts w:asciiTheme="majorHAnsi" w:eastAsiaTheme="majorEastAsia" w:hAnsiTheme="majorHAnsi"/>
          <w:b/>
          <w:bCs/>
          <w:kern w:val="32"/>
          <w:sz w:val="32"/>
          <w:szCs w:val="32"/>
        </w:rPr>
      </w:pPr>
      <w:r>
        <w:tab/>
      </w:r>
      <w:r>
        <w:tab/>
      </w:r>
      <w:r>
        <w:tab/>
      </w:r>
      <w:r>
        <w:tab/>
      </w:r>
      <w:r>
        <w:tab/>
      </w:r>
      <w:r>
        <w:tab/>
      </w:r>
      <w:r>
        <w:tab/>
      </w:r>
      <w:r>
        <w:tab/>
      </w:r>
      <w:r>
        <w:tab/>
      </w:r>
      <w:r>
        <w:tab/>
      </w:r>
      <w:r>
        <w:tab/>
      </w:r>
      <w:r w:rsidRPr="00CF1779">
        <w:rPr>
          <w:b/>
        </w:rPr>
        <w:t>Figure 1</w:t>
      </w:r>
      <w:r>
        <w:rPr>
          <w:b/>
        </w:rPr>
        <w:t>2</w:t>
      </w:r>
      <w:r w:rsidR="00942591" w:rsidRPr="00CF1779">
        <w:rPr>
          <w:b/>
        </w:rPr>
        <w:br w:type="page"/>
      </w:r>
      <w:r w:rsidRPr="00CF1779">
        <w:rPr>
          <w:b/>
        </w:rPr>
        <w:lastRenderedPageBreak/>
        <w:tab/>
      </w:r>
      <w:r w:rsidRPr="00CF1779">
        <w:rPr>
          <w:b/>
        </w:rPr>
        <w:tab/>
      </w:r>
    </w:p>
    <w:p w:rsidR="004904F7" w:rsidRDefault="004904F7" w:rsidP="004904F7">
      <w:pPr>
        <w:pStyle w:val="Heading1"/>
      </w:pPr>
      <w:bookmarkStart w:id="5" w:name="_Toc355262209"/>
      <w:r>
        <w:t>Building an Offering</w:t>
      </w:r>
      <w:bookmarkEnd w:id="5"/>
    </w:p>
    <w:p w:rsidR="006D64BB" w:rsidRDefault="003D50EC">
      <w:pPr>
        <w:spacing w:after="200" w:line="276" w:lineRule="auto"/>
        <w:rPr>
          <w:noProof/>
          <w:lang w:bidi="ar-SA"/>
        </w:rPr>
      </w:pPr>
      <w:r>
        <w:t xml:space="preserve">After the Lesson Template has been saved, </w:t>
      </w:r>
      <w:r w:rsidR="006D64BB">
        <w:t>click the Learning Assignments tab</w:t>
      </w:r>
      <w:r>
        <w:t xml:space="preserve"> to begin building an Offering</w:t>
      </w:r>
      <w:r w:rsidR="006D64BB">
        <w:t>.</w:t>
      </w:r>
    </w:p>
    <w:p w:rsidR="00587D6A" w:rsidRDefault="00587D6A">
      <w:pPr>
        <w:spacing w:after="200" w:line="276" w:lineRule="auto"/>
      </w:pPr>
      <w:r>
        <w:rPr>
          <w:noProof/>
          <w:lang w:bidi="ar-SA"/>
        </w:rPr>
        <w:drawing>
          <wp:inline distT="0" distB="0" distL="0" distR="0">
            <wp:extent cx="5934075" cy="4686300"/>
            <wp:effectExtent l="19050" t="0" r="9525"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5934075" cy="4686300"/>
                    </a:xfrm>
                    <a:prstGeom prst="rect">
                      <a:avLst/>
                    </a:prstGeom>
                    <a:noFill/>
                    <a:ln w="9525">
                      <a:noFill/>
                      <a:miter lim="800000"/>
                      <a:headEnd/>
                      <a:tailEnd/>
                    </a:ln>
                  </pic:spPr>
                </pic:pic>
              </a:graphicData>
            </a:graphic>
          </wp:inline>
        </w:drawing>
      </w:r>
    </w:p>
    <w:p w:rsidR="000B7BC4" w:rsidRPr="00292F50" w:rsidRDefault="00CF1779" w:rsidP="004904F7">
      <w:pPr>
        <w:pStyle w:val="Heading2"/>
        <w:rPr>
          <w:rFonts w:asciiTheme="minorHAnsi" w:hAnsiTheme="minorHAnsi"/>
          <w:i w:val="0"/>
          <w:sz w:val="24"/>
          <w:szCs w:val="24"/>
        </w:rPr>
      </w:pPr>
      <w:r>
        <w:rPr>
          <w:i w:val="0"/>
        </w:rPr>
        <w:tab/>
      </w:r>
      <w:r>
        <w:rPr>
          <w:i w:val="0"/>
        </w:rPr>
        <w:tab/>
      </w:r>
      <w:r>
        <w:rPr>
          <w:i w:val="0"/>
        </w:rPr>
        <w:tab/>
      </w:r>
      <w:r>
        <w:rPr>
          <w:i w:val="0"/>
        </w:rPr>
        <w:tab/>
      </w:r>
      <w:r>
        <w:rPr>
          <w:i w:val="0"/>
        </w:rPr>
        <w:tab/>
      </w:r>
      <w:r>
        <w:rPr>
          <w:i w:val="0"/>
        </w:rPr>
        <w:tab/>
      </w:r>
      <w:r>
        <w:rPr>
          <w:i w:val="0"/>
        </w:rPr>
        <w:tab/>
      </w:r>
      <w:r>
        <w:rPr>
          <w:i w:val="0"/>
        </w:rPr>
        <w:tab/>
      </w:r>
      <w:r>
        <w:rPr>
          <w:i w:val="0"/>
        </w:rPr>
        <w:tab/>
      </w:r>
      <w:r>
        <w:rPr>
          <w:i w:val="0"/>
        </w:rPr>
        <w:tab/>
      </w:r>
      <w:r>
        <w:rPr>
          <w:i w:val="0"/>
        </w:rPr>
        <w:tab/>
      </w:r>
      <w:r w:rsidR="00292F50" w:rsidRPr="00292F50">
        <w:rPr>
          <w:rFonts w:asciiTheme="minorHAnsi" w:hAnsiTheme="minorHAnsi"/>
          <w:i w:val="0"/>
          <w:sz w:val="24"/>
          <w:szCs w:val="24"/>
        </w:rPr>
        <w:t>Figure 1</w:t>
      </w:r>
      <w:r w:rsidR="00292F50">
        <w:rPr>
          <w:rFonts w:asciiTheme="minorHAnsi" w:hAnsiTheme="minorHAnsi"/>
          <w:i w:val="0"/>
          <w:sz w:val="24"/>
          <w:szCs w:val="24"/>
        </w:rPr>
        <w:t>3</w:t>
      </w:r>
      <w:r w:rsidRPr="00292F50">
        <w:rPr>
          <w:rFonts w:asciiTheme="minorHAnsi" w:hAnsiTheme="minorHAnsi"/>
          <w:i w:val="0"/>
          <w:sz w:val="24"/>
          <w:szCs w:val="24"/>
        </w:rPr>
        <w:tab/>
      </w:r>
    </w:p>
    <w:p w:rsidR="003D50EC" w:rsidRDefault="003D50EC">
      <w:pPr>
        <w:spacing w:after="200" w:line="276" w:lineRule="auto"/>
        <w:rPr>
          <w:rFonts w:asciiTheme="majorHAnsi" w:eastAsiaTheme="majorEastAsia" w:hAnsiTheme="majorHAnsi"/>
          <w:b/>
          <w:bCs/>
          <w:i/>
          <w:iCs/>
          <w:sz w:val="28"/>
          <w:szCs w:val="28"/>
        </w:rPr>
      </w:pPr>
      <w:r>
        <w:br w:type="page"/>
      </w:r>
    </w:p>
    <w:p w:rsidR="000B7BC4" w:rsidRDefault="000B7BC4" w:rsidP="000B7BC4">
      <w:pPr>
        <w:pStyle w:val="Heading2"/>
      </w:pPr>
      <w:bookmarkStart w:id="6" w:name="_Toc355262210"/>
      <w:r>
        <w:lastRenderedPageBreak/>
        <w:t>An Offering with no sequencing</w:t>
      </w:r>
      <w:bookmarkEnd w:id="6"/>
    </w:p>
    <w:p w:rsidR="000B7BC4" w:rsidRDefault="000B7BC4" w:rsidP="000B7BC4">
      <w:pPr>
        <w:spacing w:after="200" w:line="276" w:lineRule="auto"/>
      </w:pPr>
      <w:r>
        <w:t>Below are the instructions for using a Lesson Template to create an Offering that does not use sequencing.</w:t>
      </w:r>
      <w:r w:rsidR="003D50EC">
        <w:t xml:space="preserve"> </w:t>
      </w:r>
    </w:p>
    <w:p w:rsidR="000B7BC4" w:rsidRDefault="000B7BC4" w:rsidP="000B7BC4">
      <w:pPr>
        <w:spacing w:after="200" w:line="276" w:lineRule="auto"/>
      </w:pPr>
      <w:r>
        <w:t>Mouse over the Add Learning Assignments link and select Attach Content</w:t>
      </w:r>
      <w:r w:rsidR="004B2C55">
        <w:t xml:space="preserve"> to add content and exams to your Offering</w:t>
      </w:r>
      <w:r>
        <w:t>.</w:t>
      </w:r>
    </w:p>
    <w:p w:rsidR="000B7BC4" w:rsidRDefault="000B7BC4" w:rsidP="000B7BC4">
      <w:pPr>
        <w:spacing w:after="200" w:line="276" w:lineRule="auto"/>
      </w:pPr>
      <w:r>
        <w:rPr>
          <w:noProof/>
          <w:lang w:bidi="ar-SA"/>
        </w:rPr>
        <w:drawing>
          <wp:inline distT="0" distB="0" distL="0" distR="0">
            <wp:extent cx="5943600" cy="1743075"/>
            <wp:effectExtent l="19050" t="0" r="0" b="0"/>
            <wp:docPr id="4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srcRect/>
                    <a:stretch>
                      <a:fillRect/>
                    </a:stretch>
                  </pic:blipFill>
                  <pic:spPr bwMode="auto">
                    <a:xfrm>
                      <a:off x="0" y="0"/>
                      <a:ext cx="5943600" cy="1743075"/>
                    </a:xfrm>
                    <a:prstGeom prst="rect">
                      <a:avLst/>
                    </a:prstGeom>
                    <a:noFill/>
                    <a:ln w="9525">
                      <a:noFill/>
                      <a:miter lim="800000"/>
                      <a:headEnd/>
                      <a:tailEnd/>
                    </a:ln>
                  </pic:spPr>
                </pic:pic>
              </a:graphicData>
            </a:graphic>
          </wp:inline>
        </w:drawing>
      </w:r>
    </w:p>
    <w:p w:rsidR="00292F50" w:rsidRPr="00292F50" w:rsidRDefault="00292F50" w:rsidP="004B2C55">
      <w:pPr>
        <w:spacing w:after="200" w:line="276" w:lineRule="auto"/>
        <w:rPr>
          <w:b/>
        </w:rPr>
      </w:pPr>
      <w:r>
        <w:tab/>
      </w:r>
      <w:r>
        <w:tab/>
      </w:r>
      <w:r>
        <w:tab/>
      </w:r>
      <w:r>
        <w:tab/>
      </w:r>
      <w:r>
        <w:tab/>
      </w:r>
      <w:r>
        <w:tab/>
      </w:r>
      <w:r>
        <w:tab/>
      </w:r>
      <w:r>
        <w:tab/>
      </w:r>
      <w:r>
        <w:tab/>
      </w:r>
      <w:r>
        <w:tab/>
      </w:r>
      <w:r>
        <w:tab/>
      </w:r>
      <w:r w:rsidRPr="00292F50">
        <w:rPr>
          <w:b/>
        </w:rPr>
        <w:t>Figure 14</w:t>
      </w:r>
    </w:p>
    <w:p w:rsidR="004B2C55" w:rsidRDefault="004B2C55" w:rsidP="004B2C55">
      <w:pPr>
        <w:spacing w:after="200" w:line="276" w:lineRule="auto"/>
      </w:pPr>
      <w:r>
        <w:t>There are two ways to locate your file to add it to the Lesson Template.  You can browse the catalog and select the file from the Production repository.</w:t>
      </w:r>
      <w:r>
        <w:rPr>
          <w:noProof/>
          <w:lang w:bidi="ar-SA"/>
        </w:rPr>
        <w:drawing>
          <wp:inline distT="0" distB="0" distL="0" distR="0">
            <wp:extent cx="5934075" cy="3648075"/>
            <wp:effectExtent l="19050" t="0" r="9525" b="0"/>
            <wp:docPr id="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5934075" cy="3648075"/>
                    </a:xfrm>
                    <a:prstGeom prst="rect">
                      <a:avLst/>
                    </a:prstGeom>
                    <a:noFill/>
                    <a:ln w="9525">
                      <a:noFill/>
                      <a:miter lim="800000"/>
                      <a:headEnd/>
                      <a:tailEnd/>
                    </a:ln>
                  </pic:spPr>
                </pic:pic>
              </a:graphicData>
            </a:graphic>
          </wp:inline>
        </w:drawing>
      </w:r>
    </w:p>
    <w:p w:rsidR="00292F50" w:rsidRPr="00292F50" w:rsidRDefault="00292F50" w:rsidP="004B2C55">
      <w:pPr>
        <w:spacing w:after="200" w:line="276" w:lineRule="auto"/>
        <w:rPr>
          <w:b/>
        </w:rPr>
      </w:pPr>
      <w:r>
        <w:tab/>
      </w:r>
      <w:r>
        <w:tab/>
      </w:r>
      <w:r>
        <w:tab/>
      </w:r>
      <w:r>
        <w:tab/>
      </w:r>
      <w:r>
        <w:tab/>
      </w:r>
      <w:r>
        <w:tab/>
      </w:r>
      <w:r>
        <w:tab/>
      </w:r>
      <w:r>
        <w:tab/>
      </w:r>
      <w:r>
        <w:tab/>
      </w:r>
      <w:r>
        <w:tab/>
      </w:r>
      <w:r>
        <w:tab/>
      </w:r>
      <w:r w:rsidRPr="00292F50">
        <w:rPr>
          <w:b/>
        </w:rPr>
        <w:t>Figure 15</w:t>
      </w:r>
    </w:p>
    <w:p w:rsidR="004B2C55" w:rsidRDefault="004B2C55" w:rsidP="004B2C55">
      <w:pPr>
        <w:spacing w:after="200" w:line="276" w:lineRule="auto"/>
      </w:pPr>
      <w:r>
        <w:lastRenderedPageBreak/>
        <w:t>Or, if you know the name of your file in the repository, you can use the Search.  Either method will locate the file.</w:t>
      </w:r>
    </w:p>
    <w:p w:rsidR="004B2C55" w:rsidRDefault="004B2C55" w:rsidP="004B2C55">
      <w:pPr>
        <w:spacing w:after="200" w:line="276" w:lineRule="auto"/>
      </w:pPr>
      <w:r>
        <w:rPr>
          <w:noProof/>
          <w:lang w:bidi="ar-SA"/>
        </w:rPr>
        <w:drawing>
          <wp:inline distT="0" distB="0" distL="0" distR="0">
            <wp:extent cx="5934075" cy="3648075"/>
            <wp:effectExtent l="19050" t="0" r="9525" b="0"/>
            <wp:docPr id="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934075" cy="3648075"/>
                    </a:xfrm>
                    <a:prstGeom prst="rect">
                      <a:avLst/>
                    </a:prstGeom>
                    <a:noFill/>
                    <a:ln w="9525">
                      <a:noFill/>
                      <a:miter lim="800000"/>
                      <a:headEnd/>
                      <a:tailEnd/>
                    </a:ln>
                  </pic:spPr>
                </pic:pic>
              </a:graphicData>
            </a:graphic>
          </wp:inline>
        </w:drawing>
      </w:r>
    </w:p>
    <w:p w:rsidR="00292F50" w:rsidRPr="00292F50" w:rsidRDefault="00292F50" w:rsidP="004B2C55">
      <w:pPr>
        <w:spacing w:after="200" w:line="276" w:lineRule="auto"/>
        <w:rPr>
          <w:b/>
        </w:rPr>
      </w:pPr>
      <w:r>
        <w:tab/>
      </w:r>
      <w:r>
        <w:tab/>
      </w:r>
      <w:r>
        <w:tab/>
      </w:r>
      <w:r>
        <w:tab/>
      </w:r>
      <w:r>
        <w:tab/>
      </w:r>
      <w:r>
        <w:tab/>
      </w:r>
      <w:r>
        <w:tab/>
      </w:r>
      <w:r>
        <w:tab/>
      </w:r>
      <w:r>
        <w:tab/>
      </w:r>
      <w:r>
        <w:tab/>
      </w:r>
      <w:r>
        <w:tab/>
      </w:r>
      <w:r w:rsidRPr="00292F50">
        <w:rPr>
          <w:b/>
        </w:rPr>
        <w:t>Figure 16</w:t>
      </w:r>
    </w:p>
    <w:p w:rsidR="004B2C55" w:rsidRDefault="004B2C55" w:rsidP="004B2C55">
      <w:pPr>
        <w:spacing w:after="200" w:line="276" w:lineRule="auto"/>
      </w:pPr>
      <w:r>
        <w:t>Using either method, locate your item in the repository and click the check box to select it.  After making your selection, scroll to the bottom of the window and click the Add Assignment Details button.</w:t>
      </w:r>
    </w:p>
    <w:p w:rsidR="004B2C55" w:rsidRDefault="004B2C55" w:rsidP="004B2C55">
      <w:pPr>
        <w:spacing w:after="200" w:line="276" w:lineRule="auto"/>
      </w:pPr>
      <w:r>
        <w:rPr>
          <w:noProof/>
          <w:lang w:bidi="ar-SA"/>
        </w:rPr>
        <w:lastRenderedPageBreak/>
        <w:drawing>
          <wp:inline distT="0" distB="0" distL="0" distR="0">
            <wp:extent cx="5934075" cy="3648075"/>
            <wp:effectExtent l="19050" t="0" r="9525" b="0"/>
            <wp:docPr id="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5934075" cy="3648075"/>
                    </a:xfrm>
                    <a:prstGeom prst="rect">
                      <a:avLst/>
                    </a:prstGeom>
                    <a:noFill/>
                    <a:ln w="9525">
                      <a:noFill/>
                      <a:miter lim="800000"/>
                      <a:headEnd/>
                      <a:tailEnd/>
                    </a:ln>
                  </pic:spPr>
                </pic:pic>
              </a:graphicData>
            </a:graphic>
          </wp:inline>
        </w:drawing>
      </w:r>
    </w:p>
    <w:p w:rsidR="004B2C55" w:rsidRDefault="004B2C55" w:rsidP="004B2C55">
      <w:pPr>
        <w:spacing w:after="200" w:line="276" w:lineRule="auto"/>
      </w:pPr>
      <w:r>
        <w:rPr>
          <w:noProof/>
          <w:lang w:bidi="ar-SA"/>
        </w:rPr>
        <w:drawing>
          <wp:inline distT="0" distB="0" distL="0" distR="0">
            <wp:extent cx="5934075" cy="809625"/>
            <wp:effectExtent l="19050" t="0" r="9525" b="0"/>
            <wp:docPr id="6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5934075" cy="809625"/>
                    </a:xfrm>
                    <a:prstGeom prst="rect">
                      <a:avLst/>
                    </a:prstGeom>
                    <a:noFill/>
                    <a:ln w="9525">
                      <a:noFill/>
                      <a:miter lim="800000"/>
                      <a:headEnd/>
                      <a:tailEnd/>
                    </a:ln>
                  </pic:spPr>
                </pic:pic>
              </a:graphicData>
            </a:graphic>
          </wp:inline>
        </w:drawing>
      </w:r>
    </w:p>
    <w:p w:rsidR="00292F50" w:rsidRPr="00292F50" w:rsidRDefault="00292F50" w:rsidP="004B2C55">
      <w:pPr>
        <w:spacing w:after="200" w:line="276" w:lineRule="auto"/>
        <w:rPr>
          <w:b/>
        </w:rPr>
      </w:pPr>
      <w:r>
        <w:tab/>
      </w:r>
      <w:r>
        <w:tab/>
      </w:r>
      <w:r>
        <w:tab/>
      </w:r>
      <w:r>
        <w:tab/>
      </w:r>
      <w:r>
        <w:tab/>
      </w:r>
      <w:r>
        <w:tab/>
      </w:r>
      <w:r>
        <w:tab/>
      </w:r>
      <w:r>
        <w:tab/>
      </w:r>
      <w:r>
        <w:tab/>
      </w:r>
      <w:r>
        <w:tab/>
      </w:r>
      <w:r>
        <w:tab/>
      </w:r>
      <w:r w:rsidRPr="00292F50">
        <w:rPr>
          <w:b/>
        </w:rPr>
        <w:t>Figure 17</w:t>
      </w:r>
    </w:p>
    <w:p w:rsidR="004B2C55" w:rsidRDefault="004B2C55" w:rsidP="004B2C55">
      <w:pPr>
        <w:spacing w:after="200" w:line="276" w:lineRule="auto"/>
        <w:jc w:val="center"/>
      </w:pPr>
      <w:r>
        <w:t>Or</w:t>
      </w:r>
    </w:p>
    <w:p w:rsidR="004B2C55" w:rsidRDefault="004B2C55" w:rsidP="004B2C55">
      <w:pPr>
        <w:spacing w:after="200" w:line="276" w:lineRule="auto"/>
        <w:rPr>
          <w:noProof/>
          <w:lang w:bidi="ar-SA"/>
        </w:rPr>
      </w:pPr>
      <w:r>
        <w:rPr>
          <w:noProof/>
          <w:lang w:bidi="ar-SA"/>
        </w:rPr>
        <w:lastRenderedPageBreak/>
        <w:drawing>
          <wp:inline distT="0" distB="0" distL="0" distR="0">
            <wp:extent cx="5972175" cy="3686175"/>
            <wp:effectExtent l="19050" t="0" r="9525" b="0"/>
            <wp:docPr id="7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srcRect/>
                    <a:stretch>
                      <a:fillRect/>
                    </a:stretch>
                  </pic:blipFill>
                  <pic:spPr bwMode="auto">
                    <a:xfrm>
                      <a:off x="0" y="0"/>
                      <a:ext cx="5972175" cy="3686175"/>
                    </a:xfrm>
                    <a:prstGeom prst="rect">
                      <a:avLst/>
                    </a:prstGeom>
                    <a:noFill/>
                    <a:ln w="9525">
                      <a:noFill/>
                      <a:miter lim="800000"/>
                      <a:headEnd/>
                      <a:tailEnd/>
                    </a:ln>
                  </pic:spPr>
                </pic:pic>
              </a:graphicData>
            </a:graphic>
          </wp:inline>
        </w:drawing>
      </w:r>
    </w:p>
    <w:p w:rsidR="000B7BC4" w:rsidRPr="00292F50" w:rsidRDefault="00292F50" w:rsidP="000B7BC4">
      <w:pPr>
        <w:spacing w:after="200" w:line="276" w:lineRule="auto"/>
        <w:rPr>
          <w:b/>
        </w:rPr>
      </w:pPr>
      <w:r>
        <w:tab/>
      </w:r>
      <w:r>
        <w:tab/>
      </w:r>
      <w:r>
        <w:tab/>
      </w:r>
      <w:r>
        <w:tab/>
      </w:r>
      <w:r>
        <w:tab/>
      </w:r>
      <w:r>
        <w:tab/>
      </w:r>
      <w:r>
        <w:tab/>
      </w:r>
      <w:r>
        <w:tab/>
      </w:r>
      <w:r>
        <w:tab/>
      </w:r>
      <w:r>
        <w:tab/>
      </w:r>
      <w:r>
        <w:tab/>
      </w:r>
      <w:r w:rsidRPr="00292F50">
        <w:rPr>
          <w:b/>
        </w:rPr>
        <w:t>Figure 18</w:t>
      </w:r>
      <w:r w:rsidR="000B7BC4" w:rsidRPr="00292F50">
        <w:rPr>
          <w:b/>
        </w:rPr>
        <w:br w:type="page"/>
      </w:r>
    </w:p>
    <w:p w:rsidR="004302E7" w:rsidRPr="00145489" w:rsidRDefault="004302E7" w:rsidP="004302E7">
      <w:pPr>
        <w:spacing w:after="200" w:line="276" w:lineRule="auto"/>
        <w:rPr>
          <w:noProof/>
          <w:lang w:bidi="ar-SA"/>
        </w:rPr>
      </w:pPr>
      <w:r>
        <w:rPr>
          <w:noProof/>
          <w:lang w:bidi="ar-SA"/>
        </w:rPr>
        <w:lastRenderedPageBreak/>
        <w:t xml:space="preserve">On this screen, you identify if the learner will be required to complete the item, and if there is a limit of how many times a learner can launch the item.  </w:t>
      </w:r>
      <w:r w:rsidRPr="00145489">
        <w:rPr>
          <w:i/>
          <w:noProof/>
          <w:lang w:bidi="ar-SA"/>
        </w:rPr>
        <w:t>NOTE: in the ALMS, launching an item = one attempt.</w:t>
      </w:r>
    </w:p>
    <w:p w:rsidR="000B7BC4" w:rsidRDefault="000B7BC4" w:rsidP="000B7BC4">
      <w:pPr>
        <w:spacing w:after="200" w:line="276" w:lineRule="auto"/>
      </w:pPr>
      <w:r>
        <w:rPr>
          <w:noProof/>
          <w:lang w:bidi="ar-SA"/>
        </w:rPr>
        <w:drawing>
          <wp:inline distT="0" distB="0" distL="0" distR="0">
            <wp:extent cx="5934075" cy="3790950"/>
            <wp:effectExtent l="19050" t="0" r="9525" b="0"/>
            <wp:docPr id="5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srcRect/>
                    <a:stretch>
                      <a:fillRect/>
                    </a:stretch>
                  </pic:blipFill>
                  <pic:spPr bwMode="auto">
                    <a:xfrm>
                      <a:off x="0" y="0"/>
                      <a:ext cx="5934075" cy="3790950"/>
                    </a:xfrm>
                    <a:prstGeom prst="rect">
                      <a:avLst/>
                    </a:prstGeom>
                    <a:noFill/>
                    <a:ln w="9525">
                      <a:noFill/>
                      <a:miter lim="800000"/>
                      <a:headEnd/>
                      <a:tailEnd/>
                    </a:ln>
                  </pic:spPr>
                </pic:pic>
              </a:graphicData>
            </a:graphic>
          </wp:inline>
        </w:drawing>
      </w:r>
    </w:p>
    <w:p w:rsidR="00292F50" w:rsidRPr="00292F50" w:rsidRDefault="00292F50" w:rsidP="000B7BC4">
      <w:pPr>
        <w:spacing w:after="200" w:line="276" w:lineRule="auto"/>
        <w:rPr>
          <w:b/>
        </w:rPr>
      </w:pPr>
      <w:r>
        <w:tab/>
      </w:r>
      <w:r>
        <w:tab/>
      </w:r>
      <w:r>
        <w:tab/>
      </w:r>
      <w:r>
        <w:tab/>
      </w:r>
      <w:r>
        <w:tab/>
      </w:r>
      <w:r>
        <w:tab/>
      </w:r>
      <w:r>
        <w:tab/>
      </w:r>
      <w:r>
        <w:tab/>
      </w:r>
      <w:r>
        <w:tab/>
      </w:r>
      <w:r>
        <w:tab/>
      </w:r>
      <w:r>
        <w:tab/>
      </w:r>
      <w:r w:rsidRPr="00292F50">
        <w:rPr>
          <w:b/>
        </w:rPr>
        <w:t>Figure 19</w:t>
      </w:r>
    </w:p>
    <w:p w:rsidR="004302E7" w:rsidRDefault="004302E7" w:rsidP="000B7BC4">
      <w:pPr>
        <w:spacing w:after="200" w:line="276" w:lineRule="auto"/>
      </w:pPr>
      <w:r>
        <w:t>To set an attempt limit, select Limited from the drop-down box, and enter a number of allowed attempts.  If the default values are applicable, click the Save button.</w:t>
      </w:r>
    </w:p>
    <w:p w:rsidR="004302E7" w:rsidRDefault="004302E7">
      <w:pPr>
        <w:spacing w:after="200" w:line="276" w:lineRule="auto"/>
      </w:pPr>
      <w:r>
        <w:br w:type="page"/>
      </w:r>
    </w:p>
    <w:p w:rsidR="000B7BC4" w:rsidRDefault="000B7BC4" w:rsidP="000B7BC4">
      <w:pPr>
        <w:spacing w:after="200" w:line="276" w:lineRule="auto"/>
      </w:pPr>
      <w:r>
        <w:lastRenderedPageBreak/>
        <w:t>Use the Up and Down arrows to rearrange the order of the learning content items in the list.</w:t>
      </w:r>
    </w:p>
    <w:p w:rsidR="000B7BC4" w:rsidRDefault="000B7BC4" w:rsidP="000B7BC4">
      <w:pPr>
        <w:spacing w:after="200" w:line="276" w:lineRule="auto"/>
      </w:pPr>
      <w:r>
        <w:rPr>
          <w:noProof/>
          <w:lang w:bidi="ar-SA"/>
        </w:rPr>
        <w:drawing>
          <wp:inline distT="0" distB="0" distL="0" distR="0">
            <wp:extent cx="5934075" cy="3171825"/>
            <wp:effectExtent l="19050" t="0" r="9525" b="0"/>
            <wp:docPr id="5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srcRect/>
                    <a:stretch>
                      <a:fillRect/>
                    </a:stretch>
                  </pic:blipFill>
                  <pic:spPr bwMode="auto">
                    <a:xfrm>
                      <a:off x="0" y="0"/>
                      <a:ext cx="5934075" cy="3171825"/>
                    </a:xfrm>
                    <a:prstGeom prst="rect">
                      <a:avLst/>
                    </a:prstGeom>
                    <a:noFill/>
                    <a:ln w="9525">
                      <a:noFill/>
                      <a:miter lim="800000"/>
                      <a:headEnd/>
                      <a:tailEnd/>
                    </a:ln>
                  </pic:spPr>
                </pic:pic>
              </a:graphicData>
            </a:graphic>
          </wp:inline>
        </w:drawing>
      </w:r>
    </w:p>
    <w:p w:rsidR="00292F50" w:rsidRPr="00292F50" w:rsidRDefault="00292F50" w:rsidP="000B7BC4">
      <w:pPr>
        <w:spacing w:after="200" w:line="276" w:lineRule="auto"/>
        <w:rPr>
          <w:b/>
        </w:rPr>
      </w:pPr>
      <w:r>
        <w:tab/>
      </w:r>
      <w:r>
        <w:tab/>
      </w:r>
      <w:r>
        <w:tab/>
      </w:r>
      <w:r>
        <w:tab/>
      </w:r>
      <w:r>
        <w:tab/>
      </w:r>
      <w:r>
        <w:tab/>
      </w:r>
      <w:r>
        <w:tab/>
      </w:r>
      <w:r>
        <w:tab/>
      </w:r>
      <w:r>
        <w:tab/>
      </w:r>
      <w:r>
        <w:tab/>
      </w:r>
      <w:r>
        <w:tab/>
      </w:r>
      <w:r w:rsidRPr="00292F50">
        <w:rPr>
          <w:b/>
        </w:rPr>
        <w:t>Figure 20</w:t>
      </w:r>
    </w:p>
    <w:p w:rsidR="000B7BC4" w:rsidRDefault="000B7BC4" w:rsidP="000B7BC4">
      <w:r>
        <w:t>Scroll down to the bottom of the page and click the Save and Publish button.</w:t>
      </w:r>
    </w:p>
    <w:p w:rsidR="003D50EC" w:rsidRDefault="003D50EC" w:rsidP="000B7BC4"/>
    <w:p w:rsidR="000B7BC4" w:rsidRDefault="000B7BC4" w:rsidP="000B7BC4">
      <w:r>
        <w:rPr>
          <w:noProof/>
          <w:lang w:bidi="ar-SA"/>
        </w:rPr>
        <w:lastRenderedPageBreak/>
        <w:drawing>
          <wp:inline distT="0" distB="0" distL="0" distR="0">
            <wp:extent cx="5943600" cy="5295900"/>
            <wp:effectExtent l="19050" t="0" r="0" b="0"/>
            <wp:docPr id="5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cstate="print"/>
                    <a:srcRect/>
                    <a:stretch>
                      <a:fillRect/>
                    </a:stretch>
                  </pic:blipFill>
                  <pic:spPr bwMode="auto">
                    <a:xfrm>
                      <a:off x="0" y="0"/>
                      <a:ext cx="5943600" cy="5295900"/>
                    </a:xfrm>
                    <a:prstGeom prst="rect">
                      <a:avLst/>
                    </a:prstGeom>
                    <a:noFill/>
                    <a:ln w="9525">
                      <a:noFill/>
                      <a:miter lim="800000"/>
                      <a:headEnd/>
                      <a:tailEnd/>
                    </a:ln>
                  </pic:spPr>
                </pic:pic>
              </a:graphicData>
            </a:graphic>
          </wp:inline>
        </w:drawing>
      </w:r>
    </w:p>
    <w:p w:rsidR="003D50EC" w:rsidRPr="00292F50" w:rsidRDefault="00292F50">
      <w:pPr>
        <w:spacing w:after="200" w:line="276" w:lineRule="auto"/>
        <w:rPr>
          <w:b/>
        </w:rPr>
      </w:pPr>
      <w:r>
        <w:tab/>
      </w:r>
      <w:r>
        <w:tab/>
      </w:r>
      <w:r>
        <w:tab/>
      </w:r>
      <w:r>
        <w:tab/>
      </w:r>
      <w:r>
        <w:tab/>
      </w:r>
      <w:r>
        <w:tab/>
      </w:r>
      <w:r>
        <w:tab/>
      </w:r>
      <w:r>
        <w:tab/>
      </w:r>
      <w:r>
        <w:tab/>
      </w:r>
      <w:r>
        <w:tab/>
      </w:r>
      <w:r>
        <w:tab/>
      </w:r>
      <w:r w:rsidRPr="00292F50">
        <w:rPr>
          <w:b/>
        </w:rPr>
        <w:t>Figure 21</w:t>
      </w:r>
      <w:r w:rsidR="003D50EC" w:rsidRPr="00292F50">
        <w:rPr>
          <w:b/>
        </w:rPr>
        <w:br w:type="page"/>
      </w:r>
    </w:p>
    <w:p w:rsidR="000B7BC4" w:rsidRDefault="000B7BC4" w:rsidP="000B7BC4">
      <w:pPr>
        <w:spacing w:after="200" w:line="276" w:lineRule="auto"/>
      </w:pPr>
      <w:r>
        <w:lastRenderedPageBreak/>
        <w:t>A pop-up window will be displayed.  If you are creating a new offering, not modifying an existing offering, click the Save button; otherwise, select an option, then click the Save button.</w:t>
      </w:r>
    </w:p>
    <w:p w:rsidR="000B7BC4" w:rsidRDefault="000B7BC4" w:rsidP="000B7BC4">
      <w:pPr>
        <w:spacing w:after="200" w:line="276" w:lineRule="auto"/>
      </w:pPr>
      <w:r>
        <w:rPr>
          <w:noProof/>
          <w:lang w:bidi="ar-SA"/>
        </w:rPr>
        <w:drawing>
          <wp:inline distT="0" distB="0" distL="0" distR="0">
            <wp:extent cx="5943600" cy="2876550"/>
            <wp:effectExtent l="19050" t="0" r="0" b="0"/>
            <wp:docPr id="6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srcRect/>
                    <a:stretch>
                      <a:fillRect/>
                    </a:stretch>
                  </pic:blipFill>
                  <pic:spPr bwMode="auto">
                    <a:xfrm>
                      <a:off x="0" y="0"/>
                      <a:ext cx="5943600" cy="2876550"/>
                    </a:xfrm>
                    <a:prstGeom prst="rect">
                      <a:avLst/>
                    </a:prstGeom>
                    <a:noFill/>
                    <a:ln w="9525">
                      <a:noFill/>
                      <a:miter lim="800000"/>
                      <a:headEnd/>
                      <a:tailEnd/>
                    </a:ln>
                  </pic:spPr>
                </pic:pic>
              </a:graphicData>
            </a:graphic>
          </wp:inline>
        </w:drawing>
      </w:r>
    </w:p>
    <w:p w:rsidR="00292F50" w:rsidRPr="00292F50" w:rsidRDefault="00292F50" w:rsidP="000B7BC4">
      <w:pPr>
        <w:spacing w:after="200" w:line="276" w:lineRule="auto"/>
        <w:rPr>
          <w:b/>
        </w:rPr>
      </w:pPr>
      <w:r>
        <w:tab/>
      </w:r>
      <w:r>
        <w:tab/>
      </w:r>
      <w:r>
        <w:tab/>
      </w:r>
      <w:r>
        <w:tab/>
      </w:r>
      <w:r>
        <w:tab/>
      </w:r>
      <w:r>
        <w:tab/>
      </w:r>
      <w:r>
        <w:tab/>
      </w:r>
      <w:r>
        <w:tab/>
      </w:r>
      <w:r>
        <w:tab/>
      </w:r>
      <w:r>
        <w:tab/>
      </w:r>
      <w:r>
        <w:tab/>
      </w:r>
      <w:r w:rsidRPr="00292F50">
        <w:rPr>
          <w:b/>
        </w:rPr>
        <w:t>Figure 22</w:t>
      </w:r>
    </w:p>
    <w:p w:rsidR="000B7BC4" w:rsidRDefault="000B7BC4" w:rsidP="000B7BC4">
      <w:pPr>
        <w:spacing w:after="200" w:line="276" w:lineRule="auto"/>
      </w:pPr>
      <w:r>
        <w:t>The Offering Details screen will refresh and your Offering will be saved.</w:t>
      </w:r>
    </w:p>
    <w:p w:rsidR="000B7BC4" w:rsidRPr="000B7BC4" w:rsidRDefault="000B7BC4" w:rsidP="000B7BC4"/>
    <w:p w:rsidR="000B7BC4" w:rsidRDefault="000B7BC4" w:rsidP="004904F7">
      <w:pPr>
        <w:pStyle w:val="Heading2"/>
      </w:pPr>
    </w:p>
    <w:p w:rsidR="003D50EC" w:rsidRDefault="003D50EC">
      <w:pPr>
        <w:spacing w:after="200" w:line="276" w:lineRule="auto"/>
        <w:rPr>
          <w:rFonts w:asciiTheme="majorHAnsi" w:eastAsiaTheme="majorEastAsia" w:hAnsiTheme="majorHAnsi"/>
          <w:b/>
          <w:bCs/>
          <w:i/>
          <w:iCs/>
          <w:sz w:val="28"/>
          <w:szCs w:val="28"/>
        </w:rPr>
      </w:pPr>
      <w:r>
        <w:br w:type="page"/>
      </w:r>
    </w:p>
    <w:p w:rsidR="004904F7" w:rsidRDefault="004904F7" w:rsidP="004904F7">
      <w:pPr>
        <w:pStyle w:val="Heading2"/>
      </w:pPr>
      <w:bookmarkStart w:id="7" w:name="_Toc355262211"/>
      <w:r>
        <w:lastRenderedPageBreak/>
        <w:t>3-Section Sequencing</w:t>
      </w:r>
      <w:bookmarkEnd w:id="7"/>
    </w:p>
    <w:p w:rsidR="00B55E9A" w:rsidRDefault="00B55E9A">
      <w:pPr>
        <w:spacing w:after="200" w:line="276" w:lineRule="auto"/>
      </w:pPr>
      <w:r>
        <w:t>To use “3-section Sequencing” in your Offering, click the check box above the Learning Assignments portlet on the page.  If you do not need to use “3-section Sequencing”, leave the box unchecked.</w:t>
      </w:r>
    </w:p>
    <w:p w:rsidR="00B55E9A" w:rsidRDefault="00B55E9A">
      <w:pPr>
        <w:spacing w:after="200" w:line="276" w:lineRule="auto"/>
      </w:pPr>
      <w:r>
        <w:rPr>
          <w:noProof/>
          <w:lang w:bidi="ar-SA"/>
        </w:rPr>
        <w:drawing>
          <wp:inline distT="0" distB="0" distL="0" distR="0">
            <wp:extent cx="5934075" cy="4819650"/>
            <wp:effectExtent l="19050" t="0" r="9525"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srcRect/>
                    <a:stretch>
                      <a:fillRect/>
                    </a:stretch>
                  </pic:blipFill>
                  <pic:spPr bwMode="auto">
                    <a:xfrm>
                      <a:off x="0" y="0"/>
                      <a:ext cx="5934075" cy="4819650"/>
                    </a:xfrm>
                    <a:prstGeom prst="rect">
                      <a:avLst/>
                    </a:prstGeom>
                    <a:noFill/>
                    <a:ln w="9525">
                      <a:noFill/>
                      <a:miter lim="800000"/>
                      <a:headEnd/>
                      <a:tailEnd/>
                    </a:ln>
                  </pic:spPr>
                </pic:pic>
              </a:graphicData>
            </a:graphic>
          </wp:inline>
        </w:drawing>
      </w:r>
    </w:p>
    <w:p w:rsidR="004B2C55" w:rsidRPr="00292F50" w:rsidRDefault="00292F50">
      <w:pPr>
        <w:spacing w:after="200" w:line="276" w:lineRule="auto"/>
        <w:rPr>
          <w:b/>
        </w:rPr>
      </w:pPr>
      <w:r>
        <w:tab/>
      </w:r>
      <w:r>
        <w:tab/>
      </w:r>
      <w:r>
        <w:tab/>
      </w:r>
      <w:r>
        <w:tab/>
      </w:r>
      <w:r>
        <w:tab/>
      </w:r>
      <w:r>
        <w:tab/>
      </w:r>
      <w:r>
        <w:tab/>
      </w:r>
      <w:r>
        <w:tab/>
      </w:r>
      <w:r>
        <w:tab/>
      </w:r>
      <w:r>
        <w:tab/>
      </w:r>
      <w:r>
        <w:tab/>
      </w:r>
      <w:r w:rsidRPr="00292F50">
        <w:rPr>
          <w:b/>
        </w:rPr>
        <w:t>Figure 23</w:t>
      </w:r>
      <w:r w:rsidR="004B2C55" w:rsidRPr="00292F50">
        <w:rPr>
          <w:b/>
        </w:rPr>
        <w:br w:type="page"/>
      </w:r>
      <w:r w:rsidRPr="00292F50">
        <w:rPr>
          <w:b/>
        </w:rPr>
        <w:lastRenderedPageBreak/>
        <w:tab/>
      </w:r>
    </w:p>
    <w:p w:rsidR="00B55E9A" w:rsidRDefault="001834EF">
      <w:pPr>
        <w:spacing w:after="200" w:line="276" w:lineRule="auto"/>
      </w:pPr>
      <w:proofErr w:type="gramStart"/>
      <w:r>
        <w:t>After the check box has been clicked, the page refreshes and the Learning Assignments portlet changes.</w:t>
      </w:r>
      <w:proofErr w:type="gramEnd"/>
      <w:r w:rsidR="00DD55C2">
        <w:t xml:space="preserve">  The instructions on the page explain the purpose of each section.</w:t>
      </w:r>
    </w:p>
    <w:p w:rsidR="001834EF" w:rsidRDefault="00DD55C2">
      <w:pPr>
        <w:spacing w:after="200" w:line="276" w:lineRule="auto"/>
      </w:pPr>
      <w:r>
        <w:rPr>
          <w:noProof/>
          <w:lang w:bidi="ar-SA"/>
        </w:rPr>
        <w:drawing>
          <wp:inline distT="0" distB="0" distL="0" distR="0">
            <wp:extent cx="5943600" cy="4735638"/>
            <wp:effectExtent l="19050" t="0" r="0"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5943600" cy="4735638"/>
                    </a:xfrm>
                    <a:prstGeom prst="rect">
                      <a:avLst/>
                    </a:prstGeom>
                    <a:noFill/>
                    <a:ln w="9525">
                      <a:noFill/>
                      <a:miter lim="800000"/>
                      <a:headEnd/>
                      <a:tailEnd/>
                    </a:ln>
                  </pic:spPr>
                </pic:pic>
              </a:graphicData>
            </a:graphic>
          </wp:inline>
        </w:drawing>
      </w:r>
    </w:p>
    <w:p w:rsidR="004B2C55" w:rsidRPr="00292F50" w:rsidRDefault="00292F50">
      <w:pPr>
        <w:spacing w:after="200" w:line="276" w:lineRule="auto"/>
        <w:rPr>
          <w:b/>
        </w:rPr>
      </w:pPr>
      <w:r>
        <w:tab/>
      </w:r>
      <w:r>
        <w:tab/>
      </w:r>
      <w:r>
        <w:tab/>
      </w:r>
      <w:r>
        <w:tab/>
      </w:r>
      <w:r>
        <w:tab/>
      </w:r>
      <w:r>
        <w:tab/>
      </w:r>
      <w:r>
        <w:tab/>
      </w:r>
      <w:r>
        <w:tab/>
      </w:r>
      <w:r>
        <w:tab/>
      </w:r>
      <w:r>
        <w:tab/>
      </w:r>
      <w:r>
        <w:tab/>
      </w:r>
      <w:r w:rsidRPr="00292F50">
        <w:rPr>
          <w:b/>
        </w:rPr>
        <w:t>Figure 24</w:t>
      </w:r>
      <w:r w:rsidR="004B2C55" w:rsidRPr="00292F50">
        <w:rPr>
          <w:b/>
        </w:rPr>
        <w:br w:type="page"/>
      </w:r>
    </w:p>
    <w:p w:rsidR="00DD55C2" w:rsidRDefault="00DD55C2">
      <w:pPr>
        <w:spacing w:after="200" w:line="276" w:lineRule="auto"/>
      </w:pPr>
      <w:r>
        <w:lastRenderedPageBreak/>
        <w:t xml:space="preserve"> Click Attach Content to add exams and content to each section.</w:t>
      </w:r>
    </w:p>
    <w:p w:rsidR="00DD55C2" w:rsidRDefault="00DD55C2">
      <w:pPr>
        <w:spacing w:after="200" w:line="276" w:lineRule="auto"/>
      </w:pPr>
      <w:r>
        <w:rPr>
          <w:noProof/>
          <w:lang w:bidi="ar-SA"/>
        </w:rPr>
        <w:drawing>
          <wp:inline distT="0" distB="0" distL="0" distR="0">
            <wp:extent cx="5943600" cy="4276725"/>
            <wp:effectExtent l="19050" t="0" r="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srcRect/>
                    <a:stretch>
                      <a:fillRect/>
                    </a:stretch>
                  </pic:blipFill>
                  <pic:spPr bwMode="auto">
                    <a:xfrm>
                      <a:off x="0" y="0"/>
                      <a:ext cx="5943600" cy="4276725"/>
                    </a:xfrm>
                    <a:prstGeom prst="rect">
                      <a:avLst/>
                    </a:prstGeom>
                    <a:noFill/>
                    <a:ln w="9525">
                      <a:noFill/>
                      <a:miter lim="800000"/>
                      <a:headEnd/>
                      <a:tailEnd/>
                    </a:ln>
                  </pic:spPr>
                </pic:pic>
              </a:graphicData>
            </a:graphic>
          </wp:inline>
        </w:drawing>
      </w:r>
    </w:p>
    <w:p w:rsidR="004B2C55" w:rsidRPr="00292F50" w:rsidRDefault="00292F50">
      <w:pPr>
        <w:spacing w:after="200" w:line="276" w:lineRule="auto"/>
        <w:rPr>
          <w:b/>
        </w:rPr>
      </w:pPr>
      <w:r>
        <w:tab/>
      </w:r>
      <w:r>
        <w:tab/>
      </w:r>
      <w:r>
        <w:tab/>
      </w:r>
      <w:r>
        <w:tab/>
      </w:r>
      <w:r>
        <w:tab/>
      </w:r>
      <w:r>
        <w:tab/>
      </w:r>
      <w:r>
        <w:tab/>
      </w:r>
      <w:r>
        <w:tab/>
      </w:r>
      <w:r>
        <w:tab/>
      </w:r>
      <w:r>
        <w:tab/>
      </w:r>
      <w:r>
        <w:tab/>
      </w:r>
      <w:r w:rsidRPr="00292F50">
        <w:rPr>
          <w:b/>
        </w:rPr>
        <w:t>Figure 25</w:t>
      </w:r>
      <w:r w:rsidR="004B2C55" w:rsidRPr="00292F50">
        <w:rPr>
          <w:b/>
        </w:rPr>
        <w:br w:type="page"/>
      </w:r>
    </w:p>
    <w:p w:rsidR="004B2C55" w:rsidRDefault="004B2C55" w:rsidP="004B2C55">
      <w:pPr>
        <w:spacing w:after="200" w:line="276" w:lineRule="auto"/>
      </w:pPr>
      <w:r>
        <w:lastRenderedPageBreak/>
        <w:t>Locate your learning content in the content repository either by browsing the Production repository, or by searching by the name of the file.</w:t>
      </w:r>
    </w:p>
    <w:p w:rsidR="004B2C55" w:rsidRDefault="004B2C55" w:rsidP="004B2C55">
      <w:pPr>
        <w:spacing w:after="200" w:line="276" w:lineRule="auto"/>
      </w:pPr>
      <w:r>
        <w:rPr>
          <w:noProof/>
          <w:lang w:bidi="ar-SA"/>
        </w:rPr>
        <w:drawing>
          <wp:inline distT="0" distB="0" distL="0" distR="0">
            <wp:extent cx="5934075" cy="3648075"/>
            <wp:effectExtent l="19050" t="0" r="9525" b="0"/>
            <wp:docPr id="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5934075" cy="3648075"/>
                    </a:xfrm>
                    <a:prstGeom prst="rect">
                      <a:avLst/>
                    </a:prstGeom>
                    <a:noFill/>
                    <a:ln w="9525">
                      <a:noFill/>
                      <a:miter lim="800000"/>
                      <a:headEnd/>
                      <a:tailEnd/>
                    </a:ln>
                  </pic:spPr>
                </pic:pic>
              </a:graphicData>
            </a:graphic>
          </wp:inline>
        </w:drawing>
      </w:r>
    </w:p>
    <w:p w:rsidR="00292F50" w:rsidRPr="00292F50" w:rsidRDefault="00292F50" w:rsidP="004B2C55">
      <w:pPr>
        <w:spacing w:after="200" w:line="276" w:lineRule="auto"/>
        <w:rPr>
          <w:b/>
        </w:rPr>
      </w:pPr>
      <w:r>
        <w:tab/>
      </w:r>
      <w:r>
        <w:tab/>
      </w:r>
      <w:r>
        <w:tab/>
      </w:r>
      <w:r>
        <w:tab/>
      </w:r>
      <w:r>
        <w:tab/>
      </w:r>
      <w:r>
        <w:tab/>
      </w:r>
      <w:r>
        <w:tab/>
      </w:r>
      <w:r>
        <w:tab/>
      </w:r>
      <w:r>
        <w:tab/>
      </w:r>
      <w:r>
        <w:tab/>
      </w:r>
      <w:r>
        <w:tab/>
      </w:r>
      <w:r w:rsidRPr="00292F50">
        <w:rPr>
          <w:b/>
        </w:rPr>
        <w:t>Figure 26</w:t>
      </w:r>
    </w:p>
    <w:p w:rsidR="004B2C55" w:rsidRDefault="004B2C55" w:rsidP="004B2C55">
      <w:pPr>
        <w:spacing w:after="200" w:line="276" w:lineRule="auto"/>
        <w:jc w:val="center"/>
      </w:pPr>
      <w:r>
        <w:lastRenderedPageBreak/>
        <w:t>Or</w:t>
      </w:r>
      <w:r>
        <w:rPr>
          <w:noProof/>
          <w:lang w:bidi="ar-SA"/>
        </w:rPr>
        <w:drawing>
          <wp:inline distT="0" distB="0" distL="0" distR="0">
            <wp:extent cx="5934075" cy="3648075"/>
            <wp:effectExtent l="19050" t="0" r="9525" b="0"/>
            <wp:docPr id="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934075" cy="3648075"/>
                    </a:xfrm>
                    <a:prstGeom prst="rect">
                      <a:avLst/>
                    </a:prstGeom>
                    <a:noFill/>
                    <a:ln w="9525">
                      <a:noFill/>
                      <a:miter lim="800000"/>
                      <a:headEnd/>
                      <a:tailEnd/>
                    </a:ln>
                  </pic:spPr>
                </pic:pic>
              </a:graphicData>
            </a:graphic>
          </wp:inline>
        </w:drawing>
      </w:r>
    </w:p>
    <w:p w:rsidR="00292F50" w:rsidRPr="00292F50" w:rsidRDefault="00292F50" w:rsidP="00292F50">
      <w:pPr>
        <w:tabs>
          <w:tab w:val="left" w:pos="195"/>
        </w:tabs>
        <w:spacing w:after="200" w:line="276" w:lineRule="auto"/>
        <w:rPr>
          <w:b/>
        </w:rPr>
      </w:pPr>
      <w:r>
        <w:tab/>
      </w:r>
      <w:r>
        <w:tab/>
      </w:r>
      <w:r>
        <w:tab/>
      </w:r>
      <w:r>
        <w:tab/>
      </w:r>
      <w:r>
        <w:tab/>
      </w:r>
      <w:r>
        <w:tab/>
      </w:r>
      <w:r>
        <w:tab/>
      </w:r>
      <w:r>
        <w:tab/>
      </w:r>
      <w:r>
        <w:tab/>
      </w:r>
      <w:r>
        <w:tab/>
      </w:r>
      <w:r>
        <w:tab/>
      </w:r>
      <w:r>
        <w:tab/>
      </w:r>
      <w:r w:rsidRPr="00292F50">
        <w:rPr>
          <w:b/>
        </w:rPr>
        <w:t>Figure 27</w:t>
      </w:r>
    </w:p>
    <w:p w:rsidR="009D2883" w:rsidRPr="00145489" w:rsidRDefault="008650D7">
      <w:pPr>
        <w:spacing w:after="200" w:line="276" w:lineRule="auto"/>
        <w:rPr>
          <w:noProof/>
          <w:lang w:bidi="ar-SA"/>
        </w:rPr>
      </w:pPr>
      <w:r>
        <w:rPr>
          <w:noProof/>
          <w:lang w:bidi="ar-SA"/>
        </w:rPr>
        <w:t xml:space="preserve">On this screen, you identify if the learner will be required to complete the item, and if there is a limit of how many times a learner can launch the item.  </w:t>
      </w:r>
      <w:r w:rsidRPr="00145489">
        <w:rPr>
          <w:i/>
          <w:noProof/>
          <w:lang w:bidi="ar-SA"/>
        </w:rPr>
        <w:t>NOTE: in the ALMS, launching an item = one attempt.</w:t>
      </w:r>
    </w:p>
    <w:p w:rsidR="009D2883" w:rsidRDefault="008422ED">
      <w:pPr>
        <w:spacing w:after="200" w:line="276" w:lineRule="auto"/>
      </w:pPr>
      <w:r>
        <w:rPr>
          <w:noProof/>
          <w:lang w:bidi="ar-SA"/>
        </w:rPr>
        <w:lastRenderedPageBreak/>
        <w:drawing>
          <wp:inline distT="0" distB="0" distL="0" distR="0">
            <wp:extent cx="5943600" cy="3655314"/>
            <wp:effectExtent l="19050" t="0" r="0" b="0"/>
            <wp:docPr id="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srcRect/>
                    <a:stretch>
                      <a:fillRect/>
                    </a:stretch>
                  </pic:blipFill>
                  <pic:spPr bwMode="auto">
                    <a:xfrm>
                      <a:off x="0" y="0"/>
                      <a:ext cx="5943600" cy="3655314"/>
                    </a:xfrm>
                    <a:prstGeom prst="rect">
                      <a:avLst/>
                    </a:prstGeom>
                    <a:noFill/>
                    <a:ln w="9525">
                      <a:noFill/>
                      <a:miter lim="800000"/>
                      <a:headEnd/>
                      <a:tailEnd/>
                    </a:ln>
                  </pic:spPr>
                </pic:pic>
              </a:graphicData>
            </a:graphic>
          </wp:inline>
        </w:drawing>
      </w:r>
    </w:p>
    <w:p w:rsidR="004302E7" w:rsidRPr="00292F50" w:rsidRDefault="00292F50">
      <w:pPr>
        <w:spacing w:after="200" w:line="276" w:lineRule="auto"/>
        <w:rPr>
          <w:b/>
        </w:rPr>
      </w:pPr>
      <w:r>
        <w:tab/>
      </w:r>
      <w:r>
        <w:tab/>
      </w:r>
      <w:r>
        <w:tab/>
      </w:r>
      <w:r>
        <w:tab/>
      </w:r>
      <w:r>
        <w:tab/>
      </w:r>
      <w:r>
        <w:tab/>
      </w:r>
      <w:r>
        <w:tab/>
      </w:r>
      <w:r>
        <w:tab/>
      </w:r>
      <w:r>
        <w:tab/>
      </w:r>
      <w:r>
        <w:tab/>
      </w:r>
      <w:r>
        <w:tab/>
      </w:r>
      <w:r w:rsidRPr="00292F50">
        <w:rPr>
          <w:b/>
        </w:rPr>
        <w:t>Figure 28</w:t>
      </w:r>
      <w:r w:rsidR="004302E7" w:rsidRPr="00292F50">
        <w:rPr>
          <w:b/>
        </w:rPr>
        <w:br w:type="page"/>
      </w:r>
    </w:p>
    <w:p w:rsidR="004302E7" w:rsidRDefault="00145489">
      <w:pPr>
        <w:spacing w:after="200" w:line="276" w:lineRule="auto"/>
      </w:pPr>
      <w:r>
        <w:lastRenderedPageBreak/>
        <w:t>To set an attempt limit, select Limited from the drop-down box, and enter a number of allowed attempts.  If the default values are applicable, click the Save button.</w:t>
      </w:r>
    </w:p>
    <w:p w:rsidR="00145489" w:rsidRDefault="00145489">
      <w:pPr>
        <w:spacing w:after="200" w:line="276" w:lineRule="auto"/>
      </w:pPr>
      <w:r>
        <w:rPr>
          <w:noProof/>
          <w:lang w:bidi="ar-SA"/>
        </w:rPr>
        <w:drawing>
          <wp:inline distT="0" distB="0" distL="0" distR="0">
            <wp:extent cx="5934075" cy="3648075"/>
            <wp:effectExtent l="19050" t="0" r="9525" b="0"/>
            <wp:docPr id="3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srcRect/>
                    <a:stretch>
                      <a:fillRect/>
                    </a:stretch>
                  </pic:blipFill>
                  <pic:spPr bwMode="auto">
                    <a:xfrm>
                      <a:off x="0" y="0"/>
                      <a:ext cx="5934075" cy="3648075"/>
                    </a:xfrm>
                    <a:prstGeom prst="rect">
                      <a:avLst/>
                    </a:prstGeom>
                    <a:noFill/>
                    <a:ln w="9525">
                      <a:noFill/>
                      <a:miter lim="800000"/>
                      <a:headEnd/>
                      <a:tailEnd/>
                    </a:ln>
                  </pic:spPr>
                </pic:pic>
              </a:graphicData>
            </a:graphic>
          </wp:inline>
        </w:drawing>
      </w:r>
    </w:p>
    <w:p w:rsidR="00292F50" w:rsidRPr="00292F50" w:rsidRDefault="00292F50">
      <w:pPr>
        <w:spacing w:after="200" w:line="276" w:lineRule="auto"/>
        <w:rPr>
          <w:b/>
        </w:rPr>
      </w:pPr>
      <w:r>
        <w:tab/>
      </w:r>
      <w:r>
        <w:tab/>
      </w:r>
      <w:r>
        <w:tab/>
      </w:r>
      <w:r>
        <w:tab/>
      </w:r>
      <w:r>
        <w:tab/>
      </w:r>
      <w:r>
        <w:tab/>
      </w:r>
      <w:r>
        <w:tab/>
      </w:r>
      <w:r>
        <w:tab/>
      </w:r>
      <w:r>
        <w:tab/>
      </w:r>
      <w:r>
        <w:tab/>
      </w:r>
      <w:r>
        <w:tab/>
      </w:r>
      <w:r w:rsidRPr="00292F50">
        <w:rPr>
          <w:b/>
        </w:rPr>
        <w:t>Figure 29</w:t>
      </w:r>
    </w:p>
    <w:p w:rsidR="00145489" w:rsidRDefault="00145489">
      <w:pPr>
        <w:spacing w:after="200" w:line="276" w:lineRule="auto"/>
      </w:pPr>
      <w:r>
        <w:lastRenderedPageBreak/>
        <w:t>The screen will be refreshed and your learning content will be displayed in the section.</w:t>
      </w:r>
      <w:r>
        <w:rPr>
          <w:noProof/>
          <w:lang w:bidi="ar-SA"/>
        </w:rPr>
        <w:drawing>
          <wp:inline distT="0" distB="0" distL="0" distR="0">
            <wp:extent cx="5934075" cy="4524375"/>
            <wp:effectExtent l="19050" t="0" r="9525" b="0"/>
            <wp:docPr id="3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srcRect/>
                    <a:stretch>
                      <a:fillRect/>
                    </a:stretch>
                  </pic:blipFill>
                  <pic:spPr bwMode="auto">
                    <a:xfrm>
                      <a:off x="0" y="0"/>
                      <a:ext cx="5934075" cy="4524375"/>
                    </a:xfrm>
                    <a:prstGeom prst="rect">
                      <a:avLst/>
                    </a:prstGeom>
                    <a:noFill/>
                    <a:ln w="9525">
                      <a:noFill/>
                      <a:miter lim="800000"/>
                      <a:headEnd/>
                      <a:tailEnd/>
                    </a:ln>
                  </pic:spPr>
                </pic:pic>
              </a:graphicData>
            </a:graphic>
          </wp:inline>
        </w:drawing>
      </w:r>
    </w:p>
    <w:p w:rsidR="00292F50" w:rsidRPr="00292F50" w:rsidRDefault="00292F50">
      <w:pPr>
        <w:spacing w:after="200" w:line="276" w:lineRule="auto"/>
        <w:rPr>
          <w:b/>
        </w:rPr>
      </w:pPr>
      <w:r>
        <w:tab/>
      </w:r>
      <w:r>
        <w:tab/>
      </w:r>
      <w:r>
        <w:tab/>
      </w:r>
      <w:r>
        <w:tab/>
      </w:r>
      <w:r>
        <w:tab/>
      </w:r>
      <w:r>
        <w:tab/>
      </w:r>
      <w:r>
        <w:tab/>
      </w:r>
      <w:r>
        <w:tab/>
      </w:r>
      <w:r>
        <w:tab/>
      </w:r>
      <w:r>
        <w:tab/>
      </w:r>
      <w:r>
        <w:tab/>
      </w:r>
      <w:r w:rsidRPr="00292F50">
        <w:rPr>
          <w:b/>
        </w:rPr>
        <w:t>Figure 30</w:t>
      </w:r>
    </w:p>
    <w:p w:rsidR="00E57917" w:rsidRDefault="00E57917">
      <w:pPr>
        <w:spacing w:after="200" w:line="276" w:lineRule="auto"/>
      </w:pPr>
      <w:r>
        <w:t>Follow the procedure to attach learning content items to the other sections.  If you need to change the order of items in a section, use the Up and Down arrows to move items in a section.</w:t>
      </w:r>
    </w:p>
    <w:p w:rsidR="00E57917" w:rsidRDefault="00A21E0E">
      <w:pPr>
        <w:spacing w:after="200" w:line="276" w:lineRule="auto"/>
      </w:pPr>
      <w:r>
        <w:rPr>
          <w:noProof/>
          <w:lang w:bidi="ar-SA"/>
        </w:rPr>
        <w:lastRenderedPageBreak/>
        <w:drawing>
          <wp:inline distT="0" distB="0" distL="0" distR="0">
            <wp:extent cx="5934075" cy="3086100"/>
            <wp:effectExtent l="19050" t="0" r="9525" b="0"/>
            <wp:docPr id="3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srcRect/>
                    <a:stretch>
                      <a:fillRect/>
                    </a:stretch>
                  </pic:blipFill>
                  <pic:spPr bwMode="auto">
                    <a:xfrm>
                      <a:off x="0" y="0"/>
                      <a:ext cx="5934075" cy="3086100"/>
                    </a:xfrm>
                    <a:prstGeom prst="rect">
                      <a:avLst/>
                    </a:prstGeom>
                    <a:noFill/>
                    <a:ln w="9525">
                      <a:noFill/>
                      <a:miter lim="800000"/>
                      <a:headEnd/>
                      <a:tailEnd/>
                    </a:ln>
                  </pic:spPr>
                </pic:pic>
              </a:graphicData>
            </a:graphic>
          </wp:inline>
        </w:drawing>
      </w:r>
    </w:p>
    <w:p w:rsidR="00292F50" w:rsidRPr="0047439E" w:rsidRDefault="00292F50">
      <w:pPr>
        <w:spacing w:after="200" w:line="276" w:lineRule="auto"/>
        <w:rPr>
          <w:b/>
        </w:rPr>
      </w:pPr>
      <w:r>
        <w:tab/>
      </w:r>
      <w:r w:rsidR="0047439E">
        <w:tab/>
      </w:r>
      <w:r w:rsidR="0047439E">
        <w:tab/>
      </w:r>
      <w:r w:rsidR="0047439E">
        <w:tab/>
      </w:r>
      <w:r w:rsidR="0047439E">
        <w:tab/>
      </w:r>
      <w:r w:rsidR="0047439E">
        <w:tab/>
      </w:r>
      <w:r w:rsidR="0047439E">
        <w:tab/>
      </w:r>
      <w:r w:rsidR="0047439E">
        <w:tab/>
      </w:r>
      <w:r w:rsidR="0047439E">
        <w:tab/>
      </w:r>
      <w:r w:rsidR="0047439E">
        <w:tab/>
      </w:r>
      <w:r w:rsidR="0047439E">
        <w:tab/>
      </w:r>
      <w:r w:rsidR="0047439E" w:rsidRPr="0047439E">
        <w:rPr>
          <w:b/>
        </w:rPr>
        <w:t>Figure 31</w:t>
      </w:r>
    </w:p>
    <w:p w:rsidR="00A21E0E" w:rsidRDefault="00A21E0E">
      <w:pPr>
        <w:spacing w:after="200" w:line="276" w:lineRule="auto"/>
      </w:pPr>
      <w:r>
        <w:t>If you need to change the assignment details, mouse over the Actions link, and select an item from the callout box.</w:t>
      </w:r>
    </w:p>
    <w:p w:rsidR="00A21E0E" w:rsidRDefault="00A21E0E">
      <w:pPr>
        <w:spacing w:after="200" w:line="276" w:lineRule="auto"/>
      </w:pPr>
      <w:r>
        <w:rPr>
          <w:noProof/>
          <w:lang w:bidi="ar-SA"/>
        </w:rPr>
        <w:drawing>
          <wp:inline distT="0" distB="0" distL="0" distR="0">
            <wp:extent cx="5934075" cy="2543175"/>
            <wp:effectExtent l="19050" t="0" r="9525" b="0"/>
            <wp:docPr id="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srcRect/>
                    <a:stretch>
                      <a:fillRect/>
                    </a:stretch>
                  </pic:blipFill>
                  <pic:spPr bwMode="auto">
                    <a:xfrm>
                      <a:off x="0" y="0"/>
                      <a:ext cx="5934075" cy="2543175"/>
                    </a:xfrm>
                    <a:prstGeom prst="rect">
                      <a:avLst/>
                    </a:prstGeom>
                    <a:noFill/>
                    <a:ln w="9525">
                      <a:noFill/>
                      <a:miter lim="800000"/>
                      <a:headEnd/>
                      <a:tailEnd/>
                    </a:ln>
                  </pic:spPr>
                </pic:pic>
              </a:graphicData>
            </a:graphic>
          </wp:inline>
        </w:drawing>
      </w:r>
    </w:p>
    <w:p w:rsidR="0047439E" w:rsidRPr="0047439E" w:rsidRDefault="0047439E">
      <w:pPr>
        <w:spacing w:after="200" w:line="276" w:lineRule="auto"/>
        <w:rPr>
          <w:b/>
        </w:rPr>
      </w:pPr>
      <w:r>
        <w:tab/>
      </w:r>
      <w:r>
        <w:tab/>
      </w:r>
      <w:r>
        <w:tab/>
      </w:r>
      <w:r>
        <w:tab/>
      </w:r>
      <w:r>
        <w:tab/>
      </w:r>
      <w:r>
        <w:tab/>
      </w:r>
      <w:r>
        <w:tab/>
      </w:r>
      <w:r>
        <w:tab/>
      </w:r>
      <w:r>
        <w:tab/>
      </w:r>
      <w:r>
        <w:tab/>
      </w:r>
      <w:r>
        <w:tab/>
      </w:r>
      <w:r w:rsidRPr="0047439E">
        <w:rPr>
          <w:b/>
        </w:rPr>
        <w:t>Figure 32</w:t>
      </w:r>
    </w:p>
    <w:p w:rsidR="00A21E0E" w:rsidRDefault="00EA2879">
      <w:pPr>
        <w:spacing w:after="200" w:line="276" w:lineRule="auto"/>
      </w:pPr>
      <w:r>
        <w:t>When your Offering is completed, scroll to the bottom of the screen and click the Save and Publish button.</w:t>
      </w:r>
    </w:p>
    <w:p w:rsidR="00EA2879" w:rsidRDefault="00EA2879">
      <w:pPr>
        <w:spacing w:after="200" w:line="276" w:lineRule="auto"/>
      </w:pPr>
      <w:r>
        <w:rPr>
          <w:noProof/>
          <w:lang w:bidi="ar-SA"/>
        </w:rPr>
        <w:lastRenderedPageBreak/>
        <w:drawing>
          <wp:inline distT="0" distB="0" distL="0" distR="0">
            <wp:extent cx="5943600" cy="5410200"/>
            <wp:effectExtent l="19050" t="0" r="0" b="0"/>
            <wp:docPr id="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srcRect/>
                    <a:stretch>
                      <a:fillRect/>
                    </a:stretch>
                  </pic:blipFill>
                  <pic:spPr bwMode="auto">
                    <a:xfrm>
                      <a:off x="0" y="0"/>
                      <a:ext cx="5943600" cy="5410200"/>
                    </a:xfrm>
                    <a:prstGeom prst="rect">
                      <a:avLst/>
                    </a:prstGeom>
                    <a:noFill/>
                    <a:ln w="9525">
                      <a:noFill/>
                      <a:miter lim="800000"/>
                      <a:headEnd/>
                      <a:tailEnd/>
                    </a:ln>
                  </pic:spPr>
                </pic:pic>
              </a:graphicData>
            </a:graphic>
          </wp:inline>
        </w:drawing>
      </w:r>
    </w:p>
    <w:p w:rsidR="0047439E" w:rsidRPr="0047439E" w:rsidRDefault="0047439E">
      <w:pPr>
        <w:spacing w:after="200" w:line="276" w:lineRule="auto"/>
        <w:rPr>
          <w:b/>
        </w:rPr>
      </w:pPr>
      <w:r>
        <w:tab/>
      </w:r>
      <w:r>
        <w:tab/>
      </w:r>
      <w:r>
        <w:tab/>
      </w:r>
      <w:r>
        <w:tab/>
      </w:r>
      <w:r>
        <w:tab/>
      </w:r>
      <w:r>
        <w:tab/>
      </w:r>
      <w:r>
        <w:tab/>
      </w:r>
      <w:r>
        <w:tab/>
      </w:r>
      <w:r>
        <w:tab/>
      </w:r>
      <w:r>
        <w:tab/>
      </w:r>
      <w:r>
        <w:tab/>
      </w:r>
      <w:r w:rsidRPr="0047439E">
        <w:rPr>
          <w:b/>
        </w:rPr>
        <w:t>Figure 33</w:t>
      </w:r>
    </w:p>
    <w:p w:rsidR="00EA2879" w:rsidRDefault="00EA2879">
      <w:pPr>
        <w:spacing w:after="200" w:line="276" w:lineRule="auto"/>
      </w:pPr>
      <w:r>
        <w:t>A pop-up window will be displayed.  If you are creating a new offering, not modifying an existing offering, click the Save button</w:t>
      </w:r>
      <w:r w:rsidR="0041470C">
        <w:t>; otherwise, select an option, then click the Save button.</w:t>
      </w:r>
    </w:p>
    <w:p w:rsidR="00E410A0" w:rsidRDefault="00E410A0">
      <w:pPr>
        <w:spacing w:after="200" w:line="276" w:lineRule="auto"/>
      </w:pPr>
    </w:p>
    <w:p w:rsidR="00E410A0" w:rsidRDefault="00E410A0">
      <w:pPr>
        <w:spacing w:after="200" w:line="276" w:lineRule="auto"/>
      </w:pPr>
    </w:p>
    <w:p w:rsidR="0041470C" w:rsidRDefault="0041470C">
      <w:pPr>
        <w:spacing w:after="200" w:line="276" w:lineRule="auto"/>
      </w:pPr>
      <w:r>
        <w:rPr>
          <w:noProof/>
          <w:lang w:bidi="ar-SA"/>
        </w:rPr>
        <w:lastRenderedPageBreak/>
        <w:drawing>
          <wp:inline distT="0" distB="0" distL="0" distR="0">
            <wp:extent cx="5943600" cy="2876550"/>
            <wp:effectExtent l="19050" t="0" r="0" b="0"/>
            <wp:docPr id="4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srcRect/>
                    <a:stretch>
                      <a:fillRect/>
                    </a:stretch>
                  </pic:blipFill>
                  <pic:spPr bwMode="auto">
                    <a:xfrm>
                      <a:off x="0" y="0"/>
                      <a:ext cx="5943600" cy="2876550"/>
                    </a:xfrm>
                    <a:prstGeom prst="rect">
                      <a:avLst/>
                    </a:prstGeom>
                    <a:noFill/>
                    <a:ln w="9525">
                      <a:noFill/>
                      <a:miter lim="800000"/>
                      <a:headEnd/>
                      <a:tailEnd/>
                    </a:ln>
                  </pic:spPr>
                </pic:pic>
              </a:graphicData>
            </a:graphic>
          </wp:inline>
        </w:drawing>
      </w:r>
    </w:p>
    <w:p w:rsidR="0047439E" w:rsidRPr="0047439E" w:rsidRDefault="0047439E">
      <w:pPr>
        <w:spacing w:after="200" w:line="276" w:lineRule="auto"/>
        <w:rPr>
          <w:b/>
        </w:rPr>
      </w:pPr>
      <w:r>
        <w:tab/>
      </w:r>
      <w:r>
        <w:tab/>
      </w:r>
      <w:r>
        <w:tab/>
      </w:r>
      <w:r>
        <w:tab/>
      </w:r>
      <w:r>
        <w:tab/>
      </w:r>
      <w:r>
        <w:tab/>
      </w:r>
      <w:r>
        <w:tab/>
      </w:r>
      <w:r>
        <w:tab/>
      </w:r>
      <w:r>
        <w:tab/>
      </w:r>
      <w:r>
        <w:tab/>
        <w:t xml:space="preserve">                      </w:t>
      </w:r>
      <w:r w:rsidRPr="0047439E">
        <w:rPr>
          <w:b/>
        </w:rPr>
        <w:t>Figure 34</w:t>
      </w:r>
    </w:p>
    <w:p w:rsidR="0041470C" w:rsidRDefault="0041470C">
      <w:pPr>
        <w:spacing w:after="200" w:line="276" w:lineRule="auto"/>
      </w:pPr>
      <w:r>
        <w:t>The Offering Details screen will refresh and your Offering will be saved.</w:t>
      </w:r>
    </w:p>
    <w:p w:rsidR="00246CAF" w:rsidRDefault="00246CAF">
      <w:pPr>
        <w:spacing w:after="200" w:line="276" w:lineRule="auto"/>
      </w:pPr>
      <w:r>
        <w:br w:type="page"/>
      </w:r>
    </w:p>
    <w:p w:rsidR="00693A1C" w:rsidRDefault="00E410A0" w:rsidP="00B75EC6">
      <w:pPr>
        <w:spacing w:after="200" w:line="276" w:lineRule="auto"/>
      </w:pPr>
      <w:r>
        <w:lastRenderedPageBreak/>
        <w:t xml:space="preserve">After you </w:t>
      </w:r>
      <w:r w:rsidR="00693A1C">
        <w:t>have saved the Offering and Lesson Template, the Lesson Template will look like this:</w:t>
      </w:r>
      <w:r w:rsidR="00693A1C">
        <w:rPr>
          <w:noProof/>
          <w:lang w:bidi="ar-SA"/>
        </w:rPr>
        <w:drawing>
          <wp:inline distT="0" distB="0" distL="0" distR="0">
            <wp:extent cx="5781675" cy="7410450"/>
            <wp:effectExtent l="19050" t="0" r="0" b="0"/>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srcRect/>
                    <a:stretch>
                      <a:fillRect/>
                    </a:stretch>
                  </pic:blipFill>
                  <pic:spPr bwMode="auto">
                    <a:xfrm>
                      <a:off x="0" y="0"/>
                      <a:ext cx="5780629" cy="7409110"/>
                    </a:xfrm>
                    <a:prstGeom prst="rect">
                      <a:avLst/>
                    </a:prstGeom>
                    <a:noFill/>
                    <a:ln w="9525">
                      <a:noFill/>
                      <a:miter lim="800000"/>
                      <a:headEnd/>
                      <a:tailEnd/>
                    </a:ln>
                  </pic:spPr>
                </pic:pic>
              </a:graphicData>
            </a:graphic>
          </wp:inline>
        </w:drawing>
      </w:r>
    </w:p>
    <w:p w:rsidR="0047439E" w:rsidRPr="0047439E" w:rsidRDefault="0047439E" w:rsidP="00B75EC6">
      <w:pPr>
        <w:spacing w:after="200" w:line="276" w:lineRule="auto"/>
        <w:rPr>
          <w:b/>
        </w:rPr>
      </w:pPr>
      <w:r>
        <w:tab/>
      </w:r>
      <w:r>
        <w:tab/>
      </w:r>
      <w:r>
        <w:tab/>
      </w:r>
      <w:r>
        <w:tab/>
      </w:r>
      <w:r>
        <w:tab/>
      </w:r>
      <w:r>
        <w:tab/>
      </w:r>
      <w:r>
        <w:tab/>
      </w:r>
      <w:r>
        <w:tab/>
      </w:r>
      <w:r>
        <w:tab/>
      </w:r>
      <w:r>
        <w:tab/>
      </w:r>
      <w:r>
        <w:tab/>
      </w:r>
      <w:r w:rsidRPr="0047439E">
        <w:rPr>
          <w:b/>
        </w:rPr>
        <w:t>Figure 35</w:t>
      </w:r>
    </w:p>
    <w:p w:rsidR="0047439E" w:rsidRDefault="0047439E" w:rsidP="00B75EC6">
      <w:pPr>
        <w:spacing w:after="200" w:line="276" w:lineRule="auto"/>
      </w:pPr>
    </w:p>
    <w:p w:rsidR="00693A1C" w:rsidRDefault="00693A1C" w:rsidP="00B75EC6">
      <w:pPr>
        <w:spacing w:after="200" w:line="276" w:lineRule="auto"/>
      </w:pPr>
      <w:r>
        <w:t>If you will be building a Course Iteration using multiple Lesson Templates and Offerings, it is best to uncheck the check boxes for Display for Call Center and Display for Learner.</w:t>
      </w:r>
      <w:r w:rsidR="001C3CA2">
        <w:t xml:space="preserve">  Display for Call Center and Display for Web are checked by default.  Display for Call Center makes the Offering visible in the Course Catalog to Registrars. Display For Web makes the Offering visible in the Course Catalog to</w:t>
      </w:r>
      <w:r w:rsidR="001C3CA2" w:rsidRPr="00662791">
        <w:t xml:space="preserve"> </w:t>
      </w:r>
      <w:r w:rsidR="001C3CA2">
        <w:t>Learners.</w:t>
      </w:r>
      <w:r w:rsidR="002764D2">
        <w:t xml:space="preserve">  Unchecking both item ensures the Registrar or Learner will not be able to register for the individual Offerings instead of the Course Iteration.</w:t>
      </w:r>
    </w:p>
    <w:p w:rsidR="00ED7BAB" w:rsidRDefault="00ED7BAB">
      <w:pPr>
        <w:spacing w:after="200" w:line="276" w:lineRule="auto"/>
      </w:pPr>
      <w:r>
        <w:br w:type="page"/>
      </w:r>
    </w:p>
    <w:p w:rsidR="000B7BC4" w:rsidRDefault="000B7BC4" w:rsidP="000B7BC4">
      <w:pPr>
        <w:pStyle w:val="Heading1"/>
      </w:pPr>
      <w:bookmarkStart w:id="8" w:name="_Toc355262212"/>
      <w:r>
        <w:lastRenderedPageBreak/>
        <w:t>Building a Course Iteration</w:t>
      </w:r>
      <w:bookmarkEnd w:id="8"/>
    </w:p>
    <w:p w:rsidR="000B7BC4" w:rsidRDefault="000B7BC4"/>
    <w:p w:rsidR="00B75EC6" w:rsidRDefault="00ED7BAB">
      <w:r>
        <w:t>A Course Iteration is a group of Offerings, and it enables the capability of having a learner register for one catalog item, and automatically registers the learner for all learning content contained in that item.</w:t>
      </w:r>
    </w:p>
    <w:p w:rsidR="00ED7BAB" w:rsidRDefault="00ED7BAB"/>
    <w:p w:rsidR="00ED7BAB" w:rsidRDefault="00D15594">
      <w:r>
        <w:t>Select Course Iteration from the sidebar menu.</w:t>
      </w:r>
    </w:p>
    <w:p w:rsidR="00246CAF" w:rsidRDefault="00246CAF"/>
    <w:p w:rsidR="00D15594" w:rsidRDefault="00D15594">
      <w:r>
        <w:rPr>
          <w:noProof/>
          <w:lang w:bidi="ar-SA"/>
        </w:rPr>
        <w:drawing>
          <wp:inline distT="0" distB="0" distL="0" distR="0">
            <wp:extent cx="5943600" cy="2914650"/>
            <wp:effectExtent l="19050" t="0" r="0" b="0"/>
            <wp:docPr id="5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srcRect/>
                    <a:stretch>
                      <a:fillRect/>
                    </a:stretch>
                  </pic:blipFill>
                  <pic:spPr bwMode="auto">
                    <a:xfrm>
                      <a:off x="0" y="0"/>
                      <a:ext cx="5943600" cy="2914650"/>
                    </a:xfrm>
                    <a:prstGeom prst="rect">
                      <a:avLst/>
                    </a:prstGeom>
                    <a:noFill/>
                    <a:ln w="9525">
                      <a:noFill/>
                      <a:miter lim="800000"/>
                      <a:headEnd/>
                      <a:tailEnd/>
                    </a:ln>
                  </pic:spPr>
                </pic:pic>
              </a:graphicData>
            </a:graphic>
          </wp:inline>
        </w:drawing>
      </w:r>
    </w:p>
    <w:p w:rsidR="0047439E" w:rsidRPr="0047439E" w:rsidRDefault="0047439E">
      <w:pPr>
        <w:rPr>
          <w:b/>
        </w:rPr>
      </w:pPr>
      <w:r>
        <w:tab/>
      </w:r>
      <w:r>
        <w:tab/>
      </w:r>
      <w:r>
        <w:tab/>
      </w:r>
      <w:r>
        <w:tab/>
      </w:r>
      <w:r>
        <w:tab/>
      </w:r>
      <w:r>
        <w:tab/>
      </w:r>
      <w:r>
        <w:tab/>
      </w:r>
      <w:r>
        <w:tab/>
      </w:r>
      <w:r>
        <w:tab/>
      </w:r>
      <w:r>
        <w:tab/>
      </w:r>
      <w:r>
        <w:tab/>
      </w:r>
      <w:r w:rsidRPr="0047439E">
        <w:rPr>
          <w:b/>
        </w:rPr>
        <w:t>Figure 36</w:t>
      </w:r>
    </w:p>
    <w:p w:rsidR="00FB6D1B" w:rsidRDefault="00FB6D1B"/>
    <w:p w:rsidR="00C342AA" w:rsidRDefault="00C342AA">
      <w:r>
        <w:t>Click the New Course Iteration link.</w:t>
      </w:r>
    </w:p>
    <w:p w:rsidR="00246CAF" w:rsidRDefault="00246CAF"/>
    <w:p w:rsidR="00C342AA" w:rsidRDefault="00C342AA">
      <w:r>
        <w:rPr>
          <w:noProof/>
          <w:lang w:bidi="ar-SA"/>
        </w:rPr>
        <w:drawing>
          <wp:inline distT="0" distB="0" distL="0" distR="0">
            <wp:extent cx="5943600" cy="2076450"/>
            <wp:effectExtent l="19050" t="0" r="0" b="0"/>
            <wp:docPr id="5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cstate="print"/>
                    <a:srcRect/>
                    <a:stretch>
                      <a:fillRect/>
                    </a:stretch>
                  </pic:blipFill>
                  <pic:spPr bwMode="auto">
                    <a:xfrm>
                      <a:off x="0" y="0"/>
                      <a:ext cx="5943600" cy="2076450"/>
                    </a:xfrm>
                    <a:prstGeom prst="rect">
                      <a:avLst/>
                    </a:prstGeom>
                    <a:noFill/>
                    <a:ln w="9525">
                      <a:noFill/>
                      <a:miter lim="800000"/>
                      <a:headEnd/>
                      <a:tailEnd/>
                    </a:ln>
                  </pic:spPr>
                </pic:pic>
              </a:graphicData>
            </a:graphic>
          </wp:inline>
        </w:drawing>
      </w:r>
    </w:p>
    <w:p w:rsidR="00C342AA" w:rsidRPr="0047439E" w:rsidRDefault="0047439E">
      <w:pPr>
        <w:rPr>
          <w:b/>
        </w:rPr>
      </w:pPr>
      <w:r>
        <w:tab/>
      </w:r>
      <w:r>
        <w:tab/>
      </w:r>
      <w:r>
        <w:tab/>
      </w:r>
      <w:r>
        <w:tab/>
      </w:r>
      <w:r>
        <w:tab/>
      </w:r>
      <w:r>
        <w:tab/>
      </w:r>
      <w:r>
        <w:tab/>
      </w:r>
      <w:r>
        <w:tab/>
      </w:r>
      <w:r>
        <w:tab/>
      </w:r>
      <w:r>
        <w:tab/>
      </w:r>
      <w:r>
        <w:tab/>
      </w:r>
      <w:r w:rsidRPr="0047439E">
        <w:rPr>
          <w:b/>
        </w:rPr>
        <w:t>Figure 37</w:t>
      </w:r>
    </w:p>
    <w:p w:rsidR="00246CAF" w:rsidRDefault="00246CAF">
      <w:pPr>
        <w:spacing w:after="200" w:line="276" w:lineRule="auto"/>
      </w:pPr>
      <w:r>
        <w:br w:type="page"/>
      </w:r>
    </w:p>
    <w:p w:rsidR="00C342AA" w:rsidRDefault="00C342AA">
      <w:r>
        <w:lastRenderedPageBreak/>
        <w:t>The New Course Iteration form will be displayed.</w:t>
      </w:r>
    </w:p>
    <w:p w:rsidR="00246CAF" w:rsidRDefault="00246CAF"/>
    <w:p w:rsidR="00C342AA" w:rsidRDefault="00C342AA">
      <w:r>
        <w:rPr>
          <w:noProof/>
          <w:lang w:bidi="ar-SA"/>
        </w:rPr>
        <w:drawing>
          <wp:inline distT="0" distB="0" distL="0" distR="0">
            <wp:extent cx="5943600" cy="5058723"/>
            <wp:effectExtent l="19050" t="0" r="0" b="0"/>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cstate="print"/>
                    <a:srcRect/>
                    <a:stretch>
                      <a:fillRect/>
                    </a:stretch>
                  </pic:blipFill>
                  <pic:spPr bwMode="auto">
                    <a:xfrm>
                      <a:off x="0" y="0"/>
                      <a:ext cx="5943600" cy="5058723"/>
                    </a:xfrm>
                    <a:prstGeom prst="rect">
                      <a:avLst/>
                    </a:prstGeom>
                    <a:noFill/>
                    <a:ln w="9525">
                      <a:noFill/>
                      <a:miter lim="800000"/>
                      <a:headEnd/>
                      <a:tailEnd/>
                    </a:ln>
                  </pic:spPr>
                </pic:pic>
              </a:graphicData>
            </a:graphic>
          </wp:inline>
        </w:drawing>
      </w:r>
    </w:p>
    <w:p w:rsidR="00C342AA" w:rsidRPr="0047439E" w:rsidRDefault="0047439E">
      <w:pPr>
        <w:rPr>
          <w:b/>
        </w:rPr>
      </w:pPr>
      <w:r>
        <w:tab/>
      </w:r>
      <w:r>
        <w:tab/>
      </w:r>
      <w:r>
        <w:tab/>
      </w:r>
      <w:r>
        <w:tab/>
      </w:r>
      <w:r>
        <w:tab/>
      </w:r>
      <w:r>
        <w:tab/>
      </w:r>
      <w:r>
        <w:tab/>
      </w:r>
      <w:r>
        <w:tab/>
      </w:r>
      <w:r>
        <w:tab/>
      </w:r>
      <w:r>
        <w:tab/>
      </w:r>
      <w:r>
        <w:tab/>
      </w:r>
      <w:r w:rsidRPr="0047439E">
        <w:rPr>
          <w:b/>
        </w:rPr>
        <w:t>Figure 38</w:t>
      </w:r>
    </w:p>
    <w:p w:rsidR="00C342AA" w:rsidRDefault="00C342AA">
      <w:r>
        <w:t>Enter a title for your Course Iteration.</w:t>
      </w:r>
    </w:p>
    <w:p w:rsidR="00C342AA" w:rsidRDefault="00C342AA">
      <w:r>
        <w:rPr>
          <w:noProof/>
          <w:lang w:bidi="ar-SA"/>
        </w:rPr>
        <w:drawing>
          <wp:inline distT="0" distB="0" distL="0" distR="0">
            <wp:extent cx="5600700" cy="1266825"/>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print"/>
                    <a:srcRect/>
                    <a:stretch>
                      <a:fillRect/>
                    </a:stretch>
                  </pic:blipFill>
                  <pic:spPr bwMode="auto">
                    <a:xfrm>
                      <a:off x="0" y="0"/>
                      <a:ext cx="5600700" cy="1266825"/>
                    </a:xfrm>
                    <a:prstGeom prst="rect">
                      <a:avLst/>
                    </a:prstGeom>
                    <a:noFill/>
                    <a:ln w="9525">
                      <a:noFill/>
                      <a:miter lim="800000"/>
                      <a:headEnd/>
                      <a:tailEnd/>
                    </a:ln>
                  </pic:spPr>
                </pic:pic>
              </a:graphicData>
            </a:graphic>
          </wp:inline>
        </w:drawing>
      </w:r>
    </w:p>
    <w:p w:rsidR="00C342AA" w:rsidRDefault="00C342AA"/>
    <w:p w:rsidR="00246CAF" w:rsidRPr="0047439E" w:rsidRDefault="0047439E">
      <w:pPr>
        <w:spacing w:after="200" w:line="276" w:lineRule="auto"/>
        <w:rPr>
          <w:b/>
        </w:rPr>
      </w:pPr>
      <w:r>
        <w:tab/>
      </w:r>
      <w:r>
        <w:tab/>
      </w:r>
      <w:r>
        <w:tab/>
      </w:r>
      <w:r>
        <w:tab/>
      </w:r>
      <w:r>
        <w:tab/>
      </w:r>
      <w:r>
        <w:tab/>
      </w:r>
      <w:r>
        <w:tab/>
      </w:r>
      <w:r>
        <w:tab/>
      </w:r>
      <w:r>
        <w:tab/>
      </w:r>
      <w:r>
        <w:tab/>
      </w:r>
      <w:r>
        <w:tab/>
      </w:r>
      <w:r w:rsidRPr="0047439E">
        <w:rPr>
          <w:b/>
        </w:rPr>
        <w:t>Figure 39</w:t>
      </w:r>
      <w:r w:rsidR="00246CAF" w:rsidRPr="0047439E">
        <w:rPr>
          <w:b/>
        </w:rPr>
        <w:br w:type="page"/>
      </w:r>
    </w:p>
    <w:p w:rsidR="00246CAF" w:rsidRDefault="00246CAF" w:rsidP="00056ED0">
      <w:r>
        <w:lastRenderedPageBreak/>
        <w:t>Enter part or all the domain name and click the magnifying glass.  Click on the domain name in the list to select it.  The page will refresh after you make your selection.</w:t>
      </w:r>
    </w:p>
    <w:p w:rsidR="00C342AA" w:rsidRDefault="00056ED0" w:rsidP="00056ED0">
      <w:r>
        <w:rPr>
          <w:noProof/>
          <w:lang w:bidi="ar-SA"/>
        </w:rPr>
        <w:drawing>
          <wp:inline distT="0" distB="0" distL="0" distR="0">
            <wp:extent cx="3743325" cy="1914525"/>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 cstate="print"/>
                    <a:srcRect/>
                    <a:stretch>
                      <a:fillRect/>
                    </a:stretch>
                  </pic:blipFill>
                  <pic:spPr bwMode="auto">
                    <a:xfrm>
                      <a:off x="0" y="0"/>
                      <a:ext cx="3743325" cy="1914525"/>
                    </a:xfrm>
                    <a:prstGeom prst="rect">
                      <a:avLst/>
                    </a:prstGeom>
                    <a:noFill/>
                    <a:ln w="9525">
                      <a:noFill/>
                      <a:miter lim="800000"/>
                      <a:headEnd/>
                      <a:tailEnd/>
                    </a:ln>
                  </pic:spPr>
                </pic:pic>
              </a:graphicData>
            </a:graphic>
          </wp:inline>
        </w:drawing>
      </w:r>
    </w:p>
    <w:p w:rsidR="00056ED0" w:rsidRPr="0047439E" w:rsidRDefault="0047439E" w:rsidP="00056ED0">
      <w:pPr>
        <w:rPr>
          <w:b/>
        </w:rPr>
      </w:pPr>
      <w:r>
        <w:tab/>
      </w:r>
      <w:r>
        <w:tab/>
      </w:r>
      <w:r>
        <w:tab/>
      </w:r>
      <w:r>
        <w:tab/>
      </w:r>
      <w:r>
        <w:tab/>
      </w:r>
      <w:r>
        <w:tab/>
      </w:r>
      <w:r>
        <w:tab/>
      </w:r>
      <w:r>
        <w:tab/>
      </w:r>
      <w:r>
        <w:tab/>
      </w:r>
      <w:r>
        <w:tab/>
      </w:r>
      <w:r>
        <w:tab/>
      </w:r>
      <w:r w:rsidRPr="0047439E">
        <w:rPr>
          <w:b/>
        </w:rPr>
        <w:t>Figure 40</w:t>
      </w:r>
    </w:p>
    <w:p w:rsidR="0047439E" w:rsidRDefault="0047439E" w:rsidP="00056ED0"/>
    <w:p w:rsidR="00056ED0" w:rsidRDefault="00056ED0" w:rsidP="00056ED0">
      <w:r>
        <w:t xml:space="preserve">If the Course Iteration is not going to be available for learners until a date in the future, enter that date in the Available </w:t>
      </w:r>
      <w:proofErr w:type="gramStart"/>
      <w:r>
        <w:t>From</w:t>
      </w:r>
      <w:proofErr w:type="gramEnd"/>
      <w:r>
        <w:t xml:space="preserve"> field; else, </w:t>
      </w:r>
      <w:r w:rsidR="00662791">
        <w:t>the current date will be entered as the default date.</w:t>
      </w:r>
    </w:p>
    <w:p w:rsidR="00246CAF" w:rsidRDefault="00246CAF" w:rsidP="00056ED0"/>
    <w:p w:rsidR="00662791" w:rsidRDefault="00662791" w:rsidP="00056ED0">
      <w:r>
        <w:t>Display for Call Center and Display for Web are checked by default.  Display for Call Center makes the Course Iteration visible in the Course Catalog to Registrars. Display For Web makes the Course Iteration visible in the Course Catalog to</w:t>
      </w:r>
      <w:r w:rsidRPr="00662791">
        <w:t xml:space="preserve"> </w:t>
      </w:r>
      <w:r>
        <w:t>Learners.</w:t>
      </w:r>
    </w:p>
    <w:p w:rsidR="004F1625" w:rsidRDefault="004F1625" w:rsidP="00056ED0"/>
    <w:p w:rsidR="00662791" w:rsidRDefault="00662791" w:rsidP="00056ED0">
      <w:r>
        <w:rPr>
          <w:noProof/>
          <w:lang w:bidi="ar-SA"/>
        </w:rPr>
        <w:drawing>
          <wp:inline distT="0" distB="0" distL="0" distR="0">
            <wp:extent cx="3943350" cy="1552575"/>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cstate="print"/>
                    <a:srcRect/>
                    <a:stretch>
                      <a:fillRect/>
                    </a:stretch>
                  </pic:blipFill>
                  <pic:spPr bwMode="auto">
                    <a:xfrm>
                      <a:off x="0" y="0"/>
                      <a:ext cx="3943350" cy="1552575"/>
                    </a:xfrm>
                    <a:prstGeom prst="rect">
                      <a:avLst/>
                    </a:prstGeom>
                    <a:noFill/>
                    <a:ln w="9525">
                      <a:noFill/>
                      <a:miter lim="800000"/>
                      <a:headEnd/>
                      <a:tailEnd/>
                    </a:ln>
                  </pic:spPr>
                </pic:pic>
              </a:graphicData>
            </a:graphic>
          </wp:inline>
        </w:drawing>
      </w:r>
    </w:p>
    <w:p w:rsidR="00662791" w:rsidRPr="0047439E" w:rsidRDefault="0047439E" w:rsidP="00056ED0">
      <w:pPr>
        <w:rPr>
          <w:b/>
        </w:rPr>
      </w:pPr>
      <w:r>
        <w:tab/>
      </w:r>
      <w:r>
        <w:tab/>
      </w:r>
      <w:r>
        <w:tab/>
      </w:r>
      <w:r>
        <w:tab/>
      </w:r>
      <w:r>
        <w:tab/>
      </w:r>
      <w:r>
        <w:tab/>
      </w:r>
      <w:r>
        <w:tab/>
      </w:r>
      <w:r>
        <w:tab/>
      </w:r>
      <w:r>
        <w:tab/>
      </w:r>
      <w:r>
        <w:tab/>
      </w:r>
      <w:r>
        <w:tab/>
      </w:r>
      <w:r w:rsidRPr="0047439E">
        <w:rPr>
          <w:b/>
        </w:rPr>
        <w:t>Figure 41</w:t>
      </w:r>
    </w:p>
    <w:p w:rsidR="00662791" w:rsidRDefault="00662791" w:rsidP="00056ED0"/>
    <w:p w:rsidR="00246CAF" w:rsidRDefault="00246CAF">
      <w:pPr>
        <w:spacing w:after="200" w:line="276" w:lineRule="auto"/>
      </w:pPr>
      <w:r>
        <w:br w:type="page"/>
      </w:r>
    </w:p>
    <w:p w:rsidR="00056ED0" w:rsidRDefault="00056ED0" w:rsidP="00056ED0">
      <w:r>
        <w:lastRenderedPageBreak/>
        <w:t>In the Price field, enter 0.00.</w:t>
      </w:r>
    </w:p>
    <w:p w:rsidR="004F1625" w:rsidRDefault="004F1625" w:rsidP="00056ED0"/>
    <w:p w:rsidR="00056ED0" w:rsidRDefault="00177252" w:rsidP="00056ED0">
      <w:r>
        <w:rPr>
          <w:noProof/>
          <w:lang w:bidi="ar-SA"/>
        </w:rPr>
        <w:drawing>
          <wp:inline distT="0" distB="0" distL="0" distR="0">
            <wp:extent cx="5772150" cy="2905125"/>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2" cstate="print"/>
                    <a:srcRect/>
                    <a:stretch>
                      <a:fillRect/>
                    </a:stretch>
                  </pic:blipFill>
                  <pic:spPr bwMode="auto">
                    <a:xfrm>
                      <a:off x="0" y="0"/>
                      <a:ext cx="5772150" cy="2905125"/>
                    </a:xfrm>
                    <a:prstGeom prst="rect">
                      <a:avLst/>
                    </a:prstGeom>
                    <a:noFill/>
                    <a:ln w="9525">
                      <a:noFill/>
                      <a:miter lim="800000"/>
                      <a:headEnd/>
                      <a:tailEnd/>
                    </a:ln>
                  </pic:spPr>
                </pic:pic>
              </a:graphicData>
            </a:graphic>
          </wp:inline>
        </w:drawing>
      </w:r>
    </w:p>
    <w:p w:rsidR="00246CAF" w:rsidRDefault="0047439E" w:rsidP="00056ED0">
      <w:pPr>
        <w:rPr>
          <w:b/>
        </w:rPr>
      </w:pPr>
      <w:r>
        <w:tab/>
      </w:r>
      <w:r>
        <w:tab/>
      </w:r>
      <w:r>
        <w:tab/>
      </w:r>
      <w:r>
        <w:tab/>
      </w:r>
      <w:r>
        <w:tab/>
      </w:r>
      <w:r>
        <w:tab/>
      </w:r>
      <w:r>
        <w:tab/>
      </w:r>
      <w:r>
        <w:tab/>
      </w:r>
      <w:r>
        <w:tab/>
      </w:r>
      <w:r>
        <w:tab/>
      </w:r>
      <w:r>
        <w:tab/>
      </w:r>
      <w:r w:rsidRPr="0047439E">
        <w:rPr>
          <w:b/>
        </w:rPr>
        <w:t>Figure 42</w:t>
      </w:r>
    </w:p>
    <w:p w:rsidR="0047439E" w:rsidRPr="0047439E" w:rsidRDefault="0047439E" w:rsidP="00056ED0">
      <w:pPr>
        <w:rPr>
          <w:b/>
        </w:rPr>
      </w:pPr>
    </w:p>
    <w:p w:rsidR="004F1625" w:rsidRDefault="004F1625" w:rsidP="00056ED0">
      <w:r>
        <w:t>Once the information for the Course Iteration has been entered, attach the Offerings to it.</w:t>
      </w:r>
    </w:p>
    <w:p w:rsidR="004F1625" w:rsidRDefault="004F1625" w:rsidP="00056ED0"/>
    <w:p w:rsidR="00246CAF" w:rsidRDefault="00246CAF">
      <w:pPr>
        <w:spacing w:after="200" w:line="276" w:lineRule="auto"/>
      </w:pPr>
      <w:r>
        <w:br w:type="page"/>
      </w:r>
    </w:p>
    <w:p w:rsidR="004F1625" w:rsidRDefault="004F1625" w:rsidP="00056ED0">
      <w:r>
        <w:lastRenderedPageBreak/>
        <w:t>Click the Add Item link to create the links between the Course Iteration and the Offerings.</w:t>
      </w:r>
    </w:p>
    <w:p w:rsidR="00261405" w:rsidRDefault="00812865" w:rsidP="00056ED0">
      <w:r>
        <w:rPr>
          <w:noProof/>
          <w:lang w:bidi="ar-SA"/>
        </w:rPr>
        <w:drawing>
          <wp:inline distT="0" distB="0" distL="0" distR="0">
            <wp:extent cx="5734050" cy="5495925"/>
            <wp:effectExtent l="19050" t="0" r="0" b="0"/>
            <wp:docPr id="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srcRect/>
                    <a:stretch>
                      <a:fillRect/>
                    </a:stretch>
                  </pic:blipFill>
                  <pic:spPr bwMode="auto">
                    <a:xfrm>
                      <a:off x="0" y="0"/>
                      <a:ext cx="5734050" cy="5495925"/>
                    </a:xfrm>
                    <a:prstGeom prst="rect">
                      <a:avLst/>
                    </a:prstGeom>
                    <a:noFill/>
                    <a:ln w="9525">
                      <a:noFill/>
                      <a:miter lim="800000"/>
                      <a:headEnd/>
                      <a:tailEnd/>
                    </a:ln>
                  </pic:spPr>
                </pic:pic>
              </a:graphicData>
            </a:graphic>
          </wp:inline>
        </w:drawing>
      </w:r>
    </w:p>
    <w:p w:rsidR="004F1625" w:rsidRDefault="004F1625" w:rsidP="00056ED0"/>
    <w:p w:rsidR="003252AD" w:rsidRPr="0047439E" w:rsidRDefault="0047439E">
      <w:pPr>
        <w:spacing w:after="200" w:line="276" w:lineRule="auto"/>
        <w:rPr>
          <w:b/>
        </w:rPr>
      </w:pPr>
      <w:r>
        <w:tab/>
      </w:r>
      <w:r>
        <w:tab/>
      </w:r>
      <w:r>
        <w:tab/>
      </w:r>
      <w:r>
        <w:tab/>
      </w:r>
      <w:r>
        <w:tab/>
      </w:r>
      <w:r>
        <w:tab/>
      </w:r>
      <w:r>
        <w:tab/>
      </w:r>
      <w:r>
        <w:tab/>
      </w:r>
      <w:r>
        <w:tab/>
      </w:r>
      <w:r>
        <w:tab/>
      </w:r>
      <w:r>
        <w:tab/>
      </w:r>
      <w:r w:rsidRPr="0047439E">
        <w:rPr>
          <w:b/>
        </w:rPr>
        <w:t>Figure 43</w:t>
      </w:r>
      <w:r w:rsidR="003252AD" w:rsidRPr="0047439E">
        <w:rPr>
          <w:b/>
        </w:rPr>
        <w:br w:type="page"/>
      </w:r>
    </w:p>
    <w:p w:rsidR="00035D0F" w:rsidRDefault="00035D0F" w:rsidP="00056ED0">
      <w:r>
        <w:lastRenderedPageBreak/>
        <w:t>A pop-up window will be displayed for adding the Offering to the Course Iteration.</w:t>
      </w:r>
    </w:p>
    <w:p w:rsidR="003252AD" w:rsidRDefault="003252AD" w:rsidP="00056ED0"/>
    <w:p w:rsidR="00261405" w:rsidRDefault="00261405" w:rsidP="00056ED0">
      <w:r>
        <w:rPr>
          <w:noProof/>
          <w:lang w:bidi="ar-SA"/>
        </w:rPr>
        <w:drawing>
          <wp:inline distT="0" distB="0" distL="0" distR="0">
            <wp:extent cx="5943600" cy="488696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4" cstate="print"/>
                    <a:srcRect/>
                    <a:stretch>
                      <a:fillRect/>
                    </a:stretch>
                  </pic:blipFill>
                  <pic:spPr bwMode="auto">
                    <a:xfrm>
                      <a:off x="0" y="0"/>
                      <a:ext cx="5943600" cy="4886960"/>
                    </a:xfrm>
                    <a:prstGeom prst="rect">
                      <a:avLst/>
                    </a:prstGeom>
                    <a:noFill/>
                    <a:ln w="9525">
                      <a:noFill/>
                      <a:miter lim="800000"/>
                      <a:headEnd/>
                      <a:tailEnd/>
                    </a:ln>
                  </pic:spPr>
                </pic:pic>
              </a:graphicData>
            </a:graphic>
          </wp:inline>
        </w:drawing>
      </w:r>
    </w:p>
    <w:p w:rsidR="00035D0F" w:rsidRDefault="00035D0F" w:rsidP="00035D0F"/>
    <w:p w:rsidR="00035D0F" w:rsidRPr="0047439E" w:rsidRDefault="0047439E">
      <w:pPr>
        <w:spacing w:after="200" w:line="276" w:lineRule="auto"/>
        <w:rPr>
          <w:b/>
        </w:rPr>
      </w:pPr>
      <w:r>
        <w:tab/>
      </w:r>
      <w:r>
        <w:tab/>
      </w:r>
      <w:r>
        <w:tab/>
      </w:r>
      <w:r>
        <w:tab/>
      </w:r>
      <w:r>
        <w:tab/>
      </w:r>
      <w:r>
        <w:tab/>
      </w:r>
      <w:r>
        <w:tab/>
      </w:r>
      <w:r>
        <w:tab/>
      </w:r>
      <w:r>
        <w:tab/>
      </w:r>
      <w:r>
        <w:tab/>
      </w:r>
      <w:r>
        <w:tab/>
      </w:r>
      <w:r w:rsidRPr="0047439E">
        <w:rPr>
          <w:b/>
        </w:rPr>
        <w:t>Figure 44</w:t>
      </w:r>
      <w:r w:rsidR="00035D0F" w:rsidRPr="0047439E">
        <w:rPr>
          <w:b/>
        </w:rPr>
        <w:br w:type="page"/>
      </w:r>
    </w:p>
    <w:p w:rsidR="00035D0F" w:rsidRDefault="00035D0F" w:rsidP="00035D0F">
      <w:r>
        <w:lastRenderedPageBreak/>
        <w:t>In the Name field, enter the name of the Offering you are attaching.  This is the name the learner will see on the list of current enrollments.</w:t>
      </w:r>
    </w:p>
    <w:p w:rsidR="00AB5176" w:rsidRDefault="00AB5176" w:rsidP="00035D0F"/>
    <w:p w:rsidR="00AB5176" w:rsidRDefault="00AB5176" w:rsidP="00035D0F">
      <w:r>
        <w:t xml:space="preserve">Click the Add Lesson link to </w:t>
      </w:r>
      <w:r w:rsidR="00BC3EA2">
        <w:t>add</w:t>
      </w:r>
      <w:r>
        <w:t xml:space="preserve"> your Offering</w:t>
      </w:r>
      <w:r w:rsidR="00BC3EA2">
        <w:t>.</w:t>
      </w:r>
    </w:p>
    <w:p w:rsidR="00261405" w:rsidRDefault="00261405" w:rsidP="00056ED0"/>
    <w:p w:rsidR="00261405" w:rsidRDefault="00BC3EA2" w:rsidP="00056ED0">
      <w:r>
        <w:rPr>
          <w:noProof/>
          <w:lang w:bidi="ar-SA"/>
        </w:rPr>
        <w:drawing>
          <wp:inline distT="0" distB="0" distL="0" distR="0">
            <wp:extent cx="5943600" cy="4857750"/>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5943600" cy="4857750"/>
                    </a:xfrm>
                    <a:prstGeom prst="rect">
                      <a:avLst/>
                    </a:prstGeom>
                    <a:noFill/>
                    <a:ln w="9525">
                      <a:noFill/>
                      <a:miter lim="800000"/>
                      <a:headEnd/>
                      <a:tailEnd/>
                    </a:ln>
                  </pic:spPr>
                </pic:pic>
              </a:graphicData>
            </a:graphic>
          </wp:inline>
        </w:drawing>
      </w:r>
    </w:p>
    <w:p w:rsidR="003252AD" w:rsidRPr="0047439E" w:rsidRDefault="0047439E">
      <w:pPr>
        <w:spacing w:after="200" w:line="276" w:lineRule="auto"/>
        <w:rPr>
          <w:b/>
        </w:rPr>
      </w:pPr>
      <w:r>
        <w:tab/>
      </w:r>
      <w:r>
        <w:tab/>
      </w:r>
      <w:r>
        <w:tab/>
      </w:r>
      <w:r>
        <w:tab/>
      </w:r>
      <w:r>
        <w:tab/>
      </w:r>
      <w:r>
        <w:tab/>
      </w:r>
      <w:r>
        <w:tab/>
      </w:r>
      <w:r>
        <w:tab/>
      </w:r>
      <w:r>
        <w:tab/>
      </w:r>
      <w:r>
        <w:tab/>
      </w:r>
      <w:r>
        <w:tab/>
      </w:r>
      <w:r w:rsidRPr="0047439E">
        <w:rPr>
          <w:b/>
        </w:rPr>
        <w:t>Figure 45</w:t>
      </w:r>
      <w:r w:rsidR="003252AD" w:rsidRPr="0047439E">
        <w:rPr>
          <w:b/>
        </w:rPr>
        <w:br w:type="page"/>
      </w:r>
    </w:p>
    <w:p w:rsidR="003252AD" w:rsidRDefault="00BC3EA2" w:rsidP="00056ED0">
      <w:r>
        <w:t>A</w:t>
      </w:r>
      <w:r w:rsidR="004D2404">
        <w:t>n additional</w:t>
      </w:r>
      <w:r>
        <w:t xml:space="preserve"> pop-up window will be displayed.</w:t>
      </w:r>
      <w:r w:rsidR="003252AD">
        <w:t xml:space="preserve"> This window will allow you to search for your Offering.</w:t>
      </w:r>
    </w:p>
    <w:p w:rsidR="003252AD" w:rsidRDefault="003252AD" w:rsidP="00056ED0"/>
    <w:p w:rsidR="00D53D06" w:rsidRDefault="00D53D06" w:rsidP="00056ED0">
      <w:r>
        <w:rPr>
          <w:noProof/>
          <w:lang w:bidi="ar-SA"/>
        </w:rPr>
        <w:drawing>
          <wp:inline distT="0" distB="0" distL="0" distR="0">
            <wp:extent cx="5943600" cy="3919016"/>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cstate="print"/>
                    <a:srcRect/>
                    <a:stretch>
                      <a:fillRect/>
                    </a:stretch>
                  </pic:blipFill>
                  <pic:spPr bwMode="auto">
                    <a:xfrm>
                      <a:off x="0" y="0"/>
                      <a:ext cx="5943600" cy="3919016"/>
                    </a:xfrm>
                    <a:prstGeom prst="rect">
                      <a:avLst/>
                    </a:prstGeom>
                    <a:noFill/>
                    <a:ln w="9525">
                      <a:noFill/>
                      <a:miter lim="800000"/>
                      <a:headEnd/>
                      <a:tailEnd/>
                    </a:ln>
                  </pic:spPr>
                </pic:pic>
              </a:graphicData>
            </a:graphic>
          </wp:inline>
        </w:drawing>
      </w:r>
    </w:p>
    <w:p w:rsidR="003252AD" w:rsidRPr="0047439E" w:rsidRDefault="0047439E" w:rsidP="00056ED0">
      <w:pPr>
        <w:rPr>
          <w:b/>
        </w:rPr>
      </w:pPr>
      <w:r>
        <w:tab/>
      </w:r>
      <w:r>
        <w:tab/>
      </w:r>
      <w:r>
        <w:tab/>
      </w:r>
      <w:r>
        <w:tab/>
      </w:r>
      <w:r>
        <w:tab/>
      </w:r>
      <w:r>
        <w:tab/>
      </w:r>
      <w:r>
        <w:tab/>
      </w:r>
      <w:r>
        <w:tab/>
      </w:r>
      <w:r>
        <w:tab/>
      </w:r>
      <w:r>
        <w:tab/>
      </w:r>
      <w:r>
        <w:tab/>
      </w:r>
      <w:r w:rsidRPr="0047439E">
        <w:rPr>
          <w:b/>
        </w:rPr>
        <w:t>Figure 46</w:t>
      </w:r>
    </w:p>
    <w:p w:rsidR="003252AD" w:rsidRDefault="003252AD">
      <w:pPr>
        <w:spacing w:after="200" w:line="276" w:lineRule="auto"/>
      </w:pPr>
      <w:r>
        <w:br w:type="page"/>
      </w:r>
    </w:p>
    <w:p w:rsidR="004D2404" w:rsidRDefault="004D2404" w:rsidP="00056ED0">
      <w:r>
        <w:t>Click on the Delivery drop-down and select Web Based Training.</w:t>
      </w:r>
    </w:p>
    <w:p w:rsidR="003252AD" w:rsidRDefault="003252AD" w:rsidP="00056ED0"/>
    <w:p w:rsidR="00D53D06" w:rsidRDefault="00D53D06" w:rsidP="00056ED0">
      <w:r>
        <w:rPr>
          <w:noProof/>
          <w:lang w:bidi="ar-SA"/>
        </w:rPr>
        <w:drawing>
          <wp:inline distT="0" distB="0" distL="0" distR="0">
            <wp:extent cx="5943600" cy="3919016"/>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7" cstate="print"/>
                    <a:srcRect/>
                    <a:stretch>
                      <a:fillRect/>
                    </a:stretch>
                  </pic:blipFill>
                  <pic:spPr bwMode="auto">
                    <a:xfrm>
                      <a:off x="0" y="0"/>
                      <a:ext cx="5943600" cy="3919016"/>
                    </a:xfrm>
                    <a:prstGeom prst="rect">
                      <a:avLst/>
                    </a:prstGeom>
                    <a:noFill/>
                    <a:ln w="9525">
                      <a:noFill/>
                      <a:miter lim="800000"/>
                      <a:headEnd/>
                      <a:tailEnd/>
                    </a:ln>
                  </pic:spPr>
                </pic:pic>
              </a:graphicData>
            </a:graphic>
          </wp:inline>
        </w:drawing>
      </w:r>
    </w:p>
    <w:p w:rsidR="003252AD" w:rsidRPr="0047439E" w:rsidRDefault="0047439E" w:rsidP="00056ED0">
      <w:pPr>
        <w:rPr>
          <w:b/>
        </w:rPr>
      </w:pPr>
      <w:r>
        <w:tab/>
      </w:r>
      <w:r>
        <w:tab/>
      </w:r>
      <w:r>
        <w:tab/>
      </w:r>
      <w:r>
        <w:tab/>
      </w:r>
      <w:r>
        <w:tab/>
      </w:r>
      <w:r>
        <w:tab/>
      </w:r>
      <w:r>
        <w:tab/>
      </w:r>
      <w:r>
        <w:tab/>
      </w:r>
      <w:r>
        <w:tab/>
      </w:r>
      <w:r>
        <w:tab/>
      </w:r>
      <w:r>
        <w:tab/>
      </w:r>
      <w:r w:rsidRPr="0047439E">
        <w:rPr>
          <w:b/>
        </w:rPr>
        <w:t>Figure 47</w:t>
      </w:r>
    </w:p>
    <w:p w:rsidR="003252AD" w:rsidRDefault="003252AD">
      <w:pPr>
        <w:spacing w:after="200" w:line="276" w:lineRule="auto"/>
      </w:pPr>
      <w:r>
        <w:br w:type="page"/>
      </w:r>
    </w:p>
    <w:p w:rsidR="003252AD" w:rsidRDefault="004D2404" w:rsidP="00056ED0">
      <w:r>
        <w:t>The page will refresh and the form will look slightly different.</w:t>
      </w:r>
    </w:p>
    <w:p w:rsidR="003252AD" w:rsidRDefault="003252AD" w:rsidP="00056ED0"/>
    <w:p w:rsidR="00D53D06" w:rsidRDefault="00D53D06" w:rsidP="00056ED0">
      <w:r>
        <w:rPr>
          <w:noProof/>
          <w:lang w:bidi="ar-SA"/>
        </w:rPr>
        <w:drawing>
          <wp:inline distT="0" distB="0" distL="0" distR="0">
            <wp:extent cx="5943600" cy="3919016"/>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8" cstate="print"/>
                    <a:srcRect/>
                    <a:stretch>
                      <a:fillRect/>
                    </a:stretch>
                  </pic:blipFill>
                  <pic:spPr bwMode="auto">
                    <a:xfrm>
                      <a:off x="0" y="0"/>
                      <a:ext cx="5943600" cy="3919016"/>
                    </a:xfrm>
                    <a:prstGeom prst="rect">
                      <a:avLst/>
                    </a:prstGeom>
                    <a:noFill/>
                    <a:ln w="9525">
                      <a:noFill/>
                      <a:miter lim="800000"/>
                      <a:headEnd/>
                      <a:tailEnd/>
                    </a:ln>
                  </pic:spPr>
                </pic:pic>
              </a:graphicData>
            </a:graphic>
          </wp:inline>
        </w:drawing>
      </w:r>
    </w:p>
    <w:p w:rsidR="004D2404" w:rsidRPr="0047439E" w:rsidRDefault="0047439E" w:rsidP="00056ED0">
      <w:pPr>
        <w:rPr>
          <w:b/>
        </w:rPr>
      </w:pPr>
      <w:r>
        <w:tab/>
      </w:r>
      <w:r>
        <w:tab/>
      </w:r>
      <w:r>
        <w:tab/>
      </w:r>
      <w:r>
        <w:tab/>
      </w:r>
      <w:r>
        <w:tab/>
      </w:r>
      <w:r>
        <w:tab/>
      </w:r>
      <w:r>
        <w:tab/>
      </w:r>
      <w:r>
        <w:tab/>
      </w:r>
      <w:r>
        <w:tab/>
      </w:r>
      <w:r>
        <w:tab/>
      </w:r>
      <w:r>
        <w:tab/>
      </w:r>
      <w:r w:rsidRPr="0047439E">
        <w:rPr>
          <w:b/>
        </w:rPr>
        <w:t>Figure 48</w:t>
      </w:r>
    </w:p>
    <w:p w:rsidR="003252AD" w:rsidRDefault="003252AD">
      <w:pPr>
        <w:spacing w:after="200" w:line="276" w:lineRule="auto"/>
      </w:pPr>
      <w:r>
        <w:br w:type="page"/>
      </w:r>
    </w:p>
    <w:p w:rsidR="004D2404" w:rsidRDefault="004D2404" w:rsidP="00056ED0">
      <w:pPr>
        <w:rPr>
          <w:i/>
        </w:rPr>
      </w:pPr>
      <w:r>
        <w:t xml:space="preserve">Enter your Lesson Template ID in the Course ID field, and click the Search button. </w:t>
      </w:r>
      <w:r>
        <w:rPr>
          <w:i/>
        </w:rPr>
        <w:t>Note: this number is located on the details screen of your Lesson Template.</w:t>
      </w:r>
    </w:p>
    <w:p w:rsidR="003252AD" w:rsidRPr="004D2404" w:rsidRDefault="003252AD" w:rsidP="00056ED0">
      <w:pPr>
        <w:rPr>
          <w:i/>
        </w:rPr>
      </w:pPr>
    </w:p>
    <w:p w:rsidR="00D53D06" w:rsidRDefault="004D2404" w:rsidP="00056ED0">
      <w:r>
        <w:rPr>
          <w:noProof/>
          <w:lang w:bidi="ar-SA"/>
        </w:rPr>
        <w:drawing>
          <wp:inline distT="0" distB="0" distL="0" distR="0">
            <wp:extent cx="5943600" cy="3581400"/>
            <wp:effectExtent l="1905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srcRect/>
                    <a:stretch>
                      <a:fillRect/>
                    </a:stretch>
                  </pic:blipFill>
                  <pic:spPr bwMode="auto">
                    <a:xfrm>
                      <a:off x="0" y="0"/>
                      <a:ext cx="5943600" cy="3581400"/>
                    </a:xfrm>
                    <a:prstGeom prst="rect">
                      <a:avLst/>
                    </a:prstGeom>
                    <a:noFill/>
                    <a:ln w="9525">
                      <a:noFill/>
                      <a:miter lim="800000"/>
                      <a:headEnd/>
                      <a:tailEnd/>
                    </a:ln>
                  </pic:spPr>
                </pic:pic>
              </a:graphicData>
            </a:graphic>
          </wp:inline>
        </w:drawing>
      </w:r>
    </w:p>
    <w:p w:rsidR="00E50B1D" w:rsidRPr="0047439E" w:rsidRDefault="0047439E" w:rsidP="00056ED0">
      <w:pPr>
        <w:rPr>
          <w:b/>
        </w:rPr>
      </w:pPr>
      <w:r>
        <w:tab/>
      </w:r>
      <w:r>
        <w:tab/>
      </w:r>
      <w:r>
        <w:tab/>
      </w:r>
      <w:r>
        <w:tab/>
      </w:r>
      <w:r>
        <w:tab/>
      </w:r>
      <w:r>
        <w:tab/>
      </w:r>
      <w:r>
        <w:tab/>
      </w:r>
      <w:r>
        <w:tab/>
      </w:r>
      <w:r>
        <w:tab/>
      </w:r>
      <w:r>
        <w:tab/>
      </w:r>
      <w:r>
        <w:tab/>
      </w:r>
      <w:r w:rsidRPr="0047439E">
        <w:rPr>
          <w:b/>
        </w:rPr>
        <w:t>Figure 49</w:t>
      </w:r>
    </w:p>
    <w:p w:rsidR="003252AD" w:rsidRDefault="003252AD">
      <w:pPr>
        <w:spacing w:after="200" w:line="276" w:lineRule="auto"/>
      </w:pPr>
      <w:r>
        <w:br w:type="page"/>
      </w:r>
    </w:p>
    <w:p w:rsidR="00E50B1D" w:rsidRDefault="00E50B1D" w:rsidP="00056ED0">
      <w:r>
        <w:t>The search results will be displayed.</w:t>
      </w:r>
      <w:r w:rsidR="00050C9D">
        <w:t xml:space="preserve">  Since the search was conducted using a specific ID number, only one item will be returned.</w:t>
      </w:r>
    </w:p>
    <w:p w:rsidR="003252AD" w:rsidRDefault="003252AD" w:rsidP="00056ED0"/>
    <w:p w:rsidR="00D53D06" w:rsidRDefault="008A3C77" w:rsidP="00056ED0">
      <w:r>
        <w:rPr>
          <w:noProof/>
          <w:lang w:bidi="ar-SA"/>
        </w:rPr>
        <w:drawing>
          <wp:inline distT="0" distB="0" distL="0" distR="0">
            <wp:extent cx="5943600" cy="3867264"/>
            <wp:effectExtent l="1905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srcRect/>
                    <a:stretch>
                      <a:fillRect/>
                    </a:stretch>
                  </pic:blipFill>
                  <pic:spPr bwMode="auto">
                    <a:xfrm>
                      <a:off x="0" y="0"/>
                      <a:ext cx="5943600" cy="3867264"/>
                    </a:xfrm>
                    <a:prstGeom prst="rect">
                      <a:avLst/>
                    </a:prstGeom>
                    <a:noFill/>
                    <a:ln w="9525">
                      <a:noFill/>
                      <a:miter lim="800000"/>
                      <a:headEnd/>
                      <a:tailEnd/>
                    </a:ln>
                  </pic:spPr>
                </pic:pic>
              </a:graphicData>
            </a:graphic>
          </wp:inline>
        </w:drawing>
      </w:r>
    </w:p>
    <w:p w:rsidR="00050C9D" w:rsidRPr="0047439E" w:rsidRDefault="0047439E">
      <w:pPr>
        <w:spacing w:after="200" w:line="276" w:lineRule="auto"/>
        <w:rPr>
          <w:b/>
        </w:rPr>
      </w:pPr>
      <w:r>
        <w:tab/>
      </w:r>
      <w:r>
        <w:tab/>
      </w:r>
      <w:r>
        <w:tab/>
      </w:r>
      <w:r>
        <w:tab/>
      </w:r>
      <w:r>
        <w:tab/>
      </w:r>
      <w:r>
        <w:tab/>
      </w:r>
      <w:r>
        <w:tab/>
      </w:r>
      <w:r>
        <w:tab/>
      </w:r>
      <w:r>
        <w:tab/>
      </w:r>
      <w:r>
        <w:tab/>
      </w:r>
      <w:r>
        <w:tab/>
      </w:r>
      <w:r w:rsidRPr="0047439E">
        <w:rPr>
          <w:b/>
        </w:rPr>
        <w:t>Figure 50</w:t>
      </w:r>
      <w:r w:rsidR="00050C9D" w:rsidRPr="0047439E">
        <w:rPr>
          <w:b/>
        </w:rPr>
        <w:br w:type="page"/>
      </w:r>
    </w:p>
    <w:p w:rsidR="00050C9D" w:rsidRDefault="00E50B1D" w:rsidP="00056ED0">
      <w:r>
        <w:t>Click the check box next to your Offering name, then click the Save button.</w:t>
      </w:r>
    </w:p>
    <w:p w:rsidR="00D53D06" w:rsidRDefault="00E50B1D" w:rsidP="00056ED0">
      <w:r>
        <w:rPr>
          <w:noProof/>
          <w:lang w:bidi="ar-SA"/>
        </w:rPr>
        <w:drawing>
          <wp:inline distT="0" distB="0" distL="0" distR="0">
            <wp:extent cx="5934075" cy="3857625"/>
            <wp:effectExtent l="19050" t="0" r="9525"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srcRect/>
                    <a:stretch>
                      <a:fillRect/>
                    </a:stretch>
                  </pic:blipFill>
                  <pic:spPr bwMode="auto">
                    <a:xfrm>
                      <a:off x="0" y="0"/>
                      <a:ext cx="5934075" cy="3857625"/>
                    </a:xfrm>
                    <a:prstGeom prst="rect">
                      <a:avLst/>
                    </a:prstGeom>
                    <a:noFill/>
                    <a:ln w="9525">
                      <a:noFill/>
                      <a:miter lim="800000"/>
                      <a:headEnd/>
                      <a:tailEnd/>
                    </a:ln>
                  </pic:spPr>
                </pic:pic>
              </a:graphicData>
            </a:graphic>
          </wp:inline>
        </w:drawing>
      </w:r>
    </w:p>
    <w:p w:rsidR="00D53D06" w:rsidRPr="0047439E" w:rsidRDefault="0047439E" w:rsidP="00056ED0">
      <w:pPr>
        <w:rPr>
          <w:b/>
        </w:rPr>
      </w:pPr>
      <w:r>
        <w:tab/>
      </w:r>
      <w:r>
        <w:tab/>
      </w:r>
      <w:r>
        <w:tab/>
      </w:r>
      <w:r>
        <w:tab/>
      </w:r>
      <w:r>
        <w:tab/>
      </w:r>
      <w:r>
        <w:tab/>
      </w:r>
      <w:r>
        <w:tab/>
      </w:r>
      <w:r>
        <w:tab/>
      </w:r>
      <w:r>
        <w:tab/>
      </w:r>
      <w:r>
        <w:tab/>
      </w:r>
      <w:r>
        <w:tab/>
      </w:r>
      <w:r w:rsidRPr="0047439E">
        <w:rPr>
          <w:b/>
        </w:rPr>
        <w:t>Figure 51</w:t>
      </w:r>
    </w:p>
    <w:p w:rsidR="00050C9D" w:rsidRDefault="00050C9D">
      <w:pPr>
        <w:spacing w:after="200" w:line="276" w:lineRule="auto"/>
      </w:pPr>
      <w:r>
        <w:br w:type="page"/>
      </w:r>
    </w:p>
    <w:p w:rsidR="008A3C77" w:rsidRDefault="008A3C77" w:rsidP="00056ED0">
      <w:pPr>
        <w:rPr>
          <w:i/>
        </w:rPr>
      </w:pPr>
      <w:r>
        <w:t xml:space="preserve">The additional pop-up window will close automatically, and the Item Details screen will be refreshed to show the Offering has been added.  Click the Save button.  </w:t>
      </w:r>
      <w:r>
        <w:rPr>
          <w:i/>
        </w:rPr>
        <w:t xml:space="preserve">Note: </w:t>
      </w:r>
      <w:r w:rsidR="00E20DC6">
        <w:rPr>
          <w:i/>
        </w:rPr>
        <w:t>Multiple</w:t>
      </w:r>
      <w:r>
        <w:rPr>
          <w:i/>
        </w:rPr>
        <w:t xml:space="preserve"> Offerings can be attached to a single item</w:t>
      </w:r>
      <w:r w:rsidR="00BB742E">
        <w:rPr>
          <w:i/>
        </w:rPr>
        <w:t xml:space="preserve">; however, each </w:t>
      </w:r>
      <w:r w:rsidR="00E20DC6">
        <w:rPr>
          <w:i/>
        </w:rPr>
        <w:t>Offering</w:t>
      </w:r>
      <w:r w:rsidR="00BB742E">
        <w:rPr>
          <w:i/>
        </w:rPr>
        <w:t xml:space="preserve"> must be attached using the Add Lesson link.</w:t>
      </w:r>
    </w:p>
    <w:p w:rsidR="00050C9D" w:rsidRPr="008A3C77" w:rsidRDefault="00050C9D" w:rsidP="00056ED0">
      <w:pPr>
        <w:rPr>
          <w:i/>
        </w:rPr>
      </w:pPr>
    </w:p>
    <w:p w:rsidR="00D53D06" w:rsidRDefault="00787B67" w:rsidP="00056ED0">
      <w:r>
        <w:rPr>
          <w:noProof/>
          <w:lang w:bidi="ar-SA"/>
        </w:rPr>
        <w:drawing>
          <wp:inline distT="0" distB="0" distL="0" distR="0">
            <wp:extent cx="5934075" cy="4886325"/>
            <wp:effectExtent l="19050" t="0" r="9525"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srcRect/>
                    <a:stretch>
                      <a:fillRect/>
                    </a:stretch>
                  </pic:blipFill>
                  <pic:spPr bwMode="auto">
                    <a:xfrm>
                      <a:off x="0" y="0"/>
                      <a:ext cx="5934075" cy="4886325"/>
                    </a:xfrm>
                    <a:prstGeom prst="rect">
                      <a:avLst/>
                    </a:prstGeom>
                    <a:noFill/>
                    <a:ln w="9525">
                      <a:noFill/>
                      <a:miter lim="800000"/>
                      <a:headEnd/>
                      <a:tailEnd/>
                    </a:ln>
                  </pic:spPr>
                </pic:pic>
              </a:graphicData>
            </a:graphic>
          </wp:inline>
        </w:drawing>
      </w:r>
    </w:p>
    <w:p w:rsidR="00787B67" w:rsidRPr="0047439E" w:rsidRDefault="0047439E" w:rsidP="00056ED0">
      <w:pPr>
        <w:rPr>
          <w:b/>
        </w:rPr>
      </w:pPr>
      <w:r>
        <w:tab/>
      </w:r>
      <w:r>
        <w:tab/>
      </w:r>
      <w:r>
        <w:tab/>
      </w:r>
      <w:r>
        <w:tab/>
      </w:r>
      <w:r>
        <w:tab/>
      </w:r>
      <w:r>
        <w:tab/>
      </w:r>
      <w:r>
        <w:tab/>
      </w:r>
      <w:r>
        <w:tab/>
      </w:r>
      <w:r>
        <w:tab/>
      </w:r>
      <w:r>
        <w:tab/>
      </w:r>
      <w:r>
        <w:tab/>
      </w:r>
      <w:r w:rsidRPr="0047439E">
        <w:rPr>
          <w:b/>
        </w:rPr>
        <w:t>Figure 52</w:t>
      </w:r>
    </w:p>
    <w:p w:rsidR="00787B67" w:rsidRDefault="00787B67" w:rsidP="00056ED0"/>
    <w:p w:rsidR="002A5EDA" w:rsidRDefault="002A5EDA" w:rsidP="00056ED0"/>
    <w:p w:rsidR="00050C9D" w:rsidRDefault="00050C9D">
      <w:pPr>
        <w:spacing w:after="200" w:line="276" w:lineRule="auto"/>
      </w:pPr>
      <w:r>
        <w:br w:type="page"/>
      </w:r>
    </w:p>
    <w:p w:rsidR="00787B67" w:rsidRDefault="00BB742E" w:rsidP="00787B67">
      <w:r>
        <w:t>When the pop-up window closes, s</w:t>
      </w:r>
      <w:r w:rsidR="00787B67">
        <w:t xml:space="preserve">croll to the bottom of the </w:t>
      </w:r>
      <w:r>
        <w:t xml:space="preserve">Course Iteration </w:t>
      </w:r>
      <w:r w:rsidR="00787B67">
        <w:t>screen and click the Save button.</w:t>
      </w:r>
    </w:p>
    <w:p w:rsidR="004F1625" w:rsidRDefault="004F1625" w:rsidP="00056ED0"/>
    <w:p w:rsidR="002A5EDA" w:rsidRDefault="00787B67" w:rsidP="00056ED0">
      <w:r>
        <w:rPr>
          <w:noProof/>
          <w:lang w:bidi="ar-SA"/>
        </w:rPr>
        <w:drawing>
          <wp:inline distT="0" distB="0" distL="0" distR="0">
            <wp:extent cx="5943600" cy="5715000"/>
            <wp:effectExtent l="19050" t="0" r="0" b="0"/>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srcRect/>
                    <a:stretch>
                      <a:fillRect/>
                    </a:stretch>
                  </pic:blipFill>
                  <pic:spPr bwMode="auto">
                    <a:xfrm>
                      <a:off x="0" y="0"/>
                      <a:ext cx="5943600" cy="5715000"/>
                    </a:xfrm>
                    <a:prstGeom prst="rect">
                      <a:avLst/>
                    </a:prstGeom>
                    <a:noFill/>
                    <a:ln w="9525">
                      <a:noFill/>
                      <a:miter lim="800000"/>
                      <a:headEnd/>
                      <a:tailEnd/>
                    </a:ln>
                  </pic:spPr>
                </pic:pic>
              </a:graphicData>
            </a:graphic>
          </wp:inline>
        </w:drawing>
      </w:r>
    </w:p>
    <w:p w:rsidR="00BB742E" w:rsidRDefault="0047439E" w:rsidP="00056ED0">
      <w:pPr>
        <w:rPr>
          <w:b/>
        </w:rPr>
      </w:pPr>
      <w:r>
        <w:tab/>
      </w:r>
      <w:r>
        <w:tab/>
      </w:r>
      <w:r>
        <w:tab/>
      </w:r>
      <w:r>
        <w:tab/>
      </w:r>
      <w:r>
        <w:tab/>
      </w:r>
      <w:r>
        <w:tab/>
      </w:r>
      <w:r>
        <w:tab/>
      </w:r>
      <w:r>
        <w:tab/>
      </w:r>
      <w:r>
        <w:tab/>
      </w:r>
      <w:r>
        <w:tab/>
      </w:r>
      <w:r>
        <w:tab/>
      </w:r>
      <w:r w:rsidRPr="0047439E">
        <w:rPr>
          <w:b/>
        </w:rPr>
        <w:t>Figure 53</w:t>
      </w:r>
    </w:p>
    <w:p w:rsidR="0047439E" w:rsidRPr="0047439E" w:rsidRDefault="0047439E" w:rsidP="00056ED0">
      <w:pPr>
        <w:rPr>
          <w:b/>
        </w:rPr>
      </w:pPr>
    </w:p>
    <w:p w:rsidR="00BB742E" w:rsidRDefault="00BB742E" w:rsidP="00056ED0">
      <w:r>
        <w:t>The Course Iteration will be visible in the Course Catalog and can be found using the Course Search field on the ALMS CTE homepage.</w:t>
      </w:r>
    </w:p>
    <w:p w:rsidR="002A5EDA" w:rsidRDefault="002A5EDA" w:rsidP="00056ED0"/>
    <w:p w:rsidR="002A5EDA" w:rsidRDefault="002A5EDA" w:rsidP="00056ED0"/>
    <w:p w:rsidR="002A5EDA" w:rsidRDefault="002A5EDA" w:rsidP="00056ED0"/>
    <w:p w:rsidR="00D53D06" w:rsidRDefault="00D53D06" w:rsidP="00056ED0"/>
    <w:p w:rsidR="00D53D06" w:rsidRDefault="00D53D06" w:rsidP="00056ED0"/>
    <w:sectPr w:rsidR="00D53D06" w:rsidSect="00335710">
      <w:footerReference w:type="default" r:id="rId64"/>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28E1" w:rsidRDefault="00DE28E1" w:rsidP="002E1077">
      <w:r>
        <w:separator/>
      </w:r>
    </w:p>
  </w:endnote>
  <w:endnote w:type="continuationSeparator" w:id="0">
    <w:p w:rsidR="00DE28E1" w:rsidRDefault="00DE28E1" w:rsidP="002E107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7612920"/>
      <w:docPartObj>
        <w:docPartGallery w:val="Page Numbers (Bottom of Page)"/>
        <w:docPartUnique/>
      </w:docPartObj>
    </w:sdtPr>
    <w:sdtContent>
      <w:p w:rsidR="00292F50" w:rsidRDefault="00BC2BE9">
        <w:pPr>
          <w:pStyle w:val="Footer"/>
          <w:jc w:val="right"/>
        </w:pPr>
        <w:fldSimple w:instr=" PAGE   \* MERGEFORMAT ">
          <w:r w:rsidR="00A303A3">
            <w:rPr>
              <w:noProof/>
            </w:rPr>
            <w:t>38</w:t>
          </w:r>
        </w:fldSimple>
      </w:p>
    </w:sdtContent>
  </w:sdt>
  <w:p w:rsidR="00292F50" w:rsidRDefault="00292F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28E1" w:rsidRDefault="00DE28E1" w:rsidP="002E1077">
      <w:r>
        <w:separator/>
      </w:r>
    </w:p>
  </w:footnote>
  <w:footnote w:type="continuationSeparator" w:id="0">
    <w:p w:rsidR="00DE28E1" w:rsidRDefault="00DE28E1" w:rsidP="002E10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4"/>
  <w:stylePaneSortMethod w:val="0000"/>
  <w:documentProtection w:edit="readOnly" w:enforcement="0"/>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8A0D48"/>
    <w:rsid w:val="0003055B"/>
    <w:rsid w:val="00033AB5"/>
    <w:rsid w:val="00035CAA"/>
    <w:rsid w:val="00035D0F"/>
    <w:rsid w:val="00050C9D"/>
    <w:rsid w:val="00056ED0"/>
    <w:rsid w:val="00073475"/>
    <w:rsid w:val="000B3A99"/>
    <w:rsid w:val="000B7BC4"/>
    <w:rsid w:val="000E4F0A"/>
    <w:rsid w:val="000E5250"/>
    <w:rsid w:val="00145489"/>
    <w:rsid w:val="00177252"/>
    <w:rsid w:val="001834EF"/>
    <w:rsid w:val="001A049F"/>
    <w:rsid w:val="001A4A0B"/>
    <w:rsid w:val="001C139A"/>
    <w:rsid w:val="001C3CA2"/>
    <w:rsid w:val="001F3E7F"/>
    <w:rsid w:val="001F4EA6"/>
    <w:rsid w:val="00241BCF"/>
    <w:rsid w:val="00246CAF"/>
    <w:rsid w:val="002531BA"/>
    <w:rsid w:val="00261405"/>
    <w:rsid w:val="0026592C"/>
    <w:rsid w:val="002764D2"/>
    <w:rsid w:val="002834B1"/>
    <w:rsid w:val="00283D2B"/>
    <w:rsid w:val="00292F50"/>
    <w:rsid w:val="002A517D"/>
    <w:rsid w:val="002A5EDA"/>
    <w:rsid w:val="002B3D54"/>
    <w:rsid w:val="002E1077"/>
    <w:rsid w:val="002E1DAA"/>
    <w:rsid w:val="00311953"/>
    <w:rsid w:val="0031312F"/>
    <w:rsid w:val="003252AD"/>
    <w:rsid w:val="00335710"/>
    <w:rsid w:val="00365052"/>
    <w:rsid w:val="003A49AC"/>
    <w:rsid w:val="003C012D"/>
    <w:rsid w:val="003C4A43"/>
    <w:rsid w:val="003D2D88"/>
    <w:rsid w:val="003D50EC"/>
    <w:rsid w:val="0041470C"/>
    <w:rsid w:val="004302E7"/>
    <w:rsid w:val="00436E04"/>
    <w:rsid w:val="0047439E"/>
    <w:rsid w:val="00474470"/>
    <w:rsid w:val="004904F7"/>
    <w:rsid w:val="004B2C55"/>
    <w:rsid w:val="004C7AFC"/>
    <w:rsid w:val="004D2404"/>
    <w:rsid w:val="004F1625"/>
    <w:rsid w:val="005072FA"/>
    <w:rsid w:val="00510A2C"/>
    <w:rsid w:val="00512F47"/>
    <w:rsid w:val="00522D86"/>
    <w:rsid w:val="00536706"/>
    <w:rsid w:val="005531D4"/>
    <w:rsid w:val="00587D6A"/>
    <w:rsid w:val="005A3D96"/>
    <w:rsid w:val="005A455A"/>
    <w:rsid w:val="005C0594"/>
    <w:rsid w:val="005C1E31"/>
    <w:rsid w:val="00600F0D"/>
    <w:rsid w:val="00605A7A"/>
    <w:rsid w:val="00647714"/>
    <w:rsid w:val="006550EC"/>
    <w:rsid w:val="00662791"/>
    <w:rsid w:val="00672F16"/>
    <w:rsid w:val="0068418C"/>
    <w:rsid w:val="00693A1C"/>
    <w:rsid w:val="006B7729"/>
    <w:rsid w:val="006D64BB"/>
    <w:rsid w:val="006E7048"/>
    <w:rsid w:val="006F1939"/>
    <w:rsid w:val="006F6764"/>
    <w:rsid w:val="00701A57"/>
    <w:rsid w:val="007036CF"/>
    <w:rsid w:val="00714AB4"/>
    <w:rsid w:val="0071525F"/>
    <w:rsid w:val="00742A36"/>
    <w:rsid w:val="00751928"/>
    <w:rsid w:val="007573E0"/>
    <w:rsid w:val="00787B67"/>
    <w:rsid w:val="00796E29"/>
    <w:rsid w:val="00797C0E"/>
    <w:rsid w:val="007D1979"/>
    <w:rsid w:val="007F7FFE"/>
    <w:rsid w:val="00812865"/>
    <w:rsid w:val="008422ED"/>
    <w:rsid w:val="008650D7"/>
    <w:rsid w:val="008672AA"/>
    <w:rsid w:val="008755AE"/>
    <w:rsid w:val="008A0D48"/>
    <w:rsid w:val="008A3C77"/>
    <w:rsid w:val="008A502C"/>
    <w:rsid w:val="008A5B2E"/>
    <w:rsid w:val="008B5CD5"/>
    <w:rsid w:val="008D695F"/>
    <w:rsid w:val="00912C13"/>
    <w:rsid w:val="00940F96"/>
    <w:rsid w:val="00942591"/>
    <w:rsid w:val="00951B7C"/>
    <w:rsid w:val="009D2883"/>
    <w:rsid w:val="00A21E0E"/>
    <w:rsid w:val="00A238BF"/>
    <w:rsid w:val="00A303A3"/>
    <w:rsid w:val="00A46CC7"/>
    <w:rsid w:val="00A8601F"/>
    <w:rsid w:val="00AB3944"/>
    <w:rsid w:val="00AB5176"/>
    <w:rsid w:val="00AD65BB"/>
    <w:rsid w:val="00B04E50"/>
    <w:rsid w:val="00B31559"/>
    <w:rsid w:val="00B451D2"/>
    <w:rsid w:val="00B55E9A"/>
    <w:rsid w:val="00B656B9"/>
    <w:rsid w:val="00B723C8"/>
    <w:rsid w:val="00B75EC6"/>
    <w:rsid w:val="00BB742E"/>
    <w:rsid w:val="00BC2BE9"/>
    <w:rsid w:val="00BC3EA2"/>
    <w:rsid w:val="00BE3A21"/>
    <w:rsid w:val="00C01DC8"/>
    <w:rsid w:val="00C27138"/>
    <w:rsid w:val="00C342AA"/>
    <w:rsid w:val="00C40101"/>
    <w:rsid w:val="00C476A2"/>
    <w:rsid w:val="00C65619"/>
    <w:rsid w:val="00C767B2"/>
    <w:rsid w:val="00C76B8A"/>
    <w:rsid w:val="00C90098"/>
    <w:rsid w:val="00CB7496"/>
    <w:rsid w:val="00CC584D"/>
    <w:rsid w:val="00CD152E"/>
    <w:rsid w:val="00CD68C8"/>
    <w:rsid w:val="00CF1779"/>
    <w:rsid w:val="00D0030B"/>
    <w:rsid w:val="00D15594"/>
    <w:rsid w:val="00D44C51"/>
    <w:rsid w:val="00D53D06"/>
    <w:rsid w:val="00D56EC8"/>
    <w:rsid w:val="00D600BA"/>
    <w:rsid w:val="00DB3862"/>
    <w:rsid w:val="00DD35A7"/>
    <w:rsid w:val="00DD55C2"/>
    <w:rsid w:val="00DE28E1"/>
    <w:rsid w:val="00E158FA"/>
    <w:rsid w:val="00E20DC6"/>
    <w:rsid w:val="00E303B8"/>
    <w:rsid w:val="00E410A0"/>
    <w:rsid w:val="00E50B1D"/>
    <w:rsid w:val="00E57917"/>
    <w:rsid w:val="00E628B7"/>
    <w:rsid w:val="00E73ED4"/>
    <w:rsid w:val="00E86CC8"/>
    <w:rsid w:val="00EA2879"/>
    <w:rsid w:val="00EB2185"/>
    <w:rsid w:val="00EB7C61"/>
    <w:rsid w:val="00ED11F5"/>
    <w:rsid w:val="00ED7BAB"/>
    <w:rsid w:val="00EE6EF2"/>
    <w:rsid w:val="00F52855"/>
    <w:rsid w:val="00F8425C"/>
    <w:rsid w:val="00FA3544"/>
    <w:rsid w:val="00FA733C"/>
    <w:rsid w:val="00FB6D1B"/>
    <w:rsid w:val="00FE1408"/>
    <w:rsid w:val="00FE2EC0"/>
    <w:rsid w:val="00FE41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1E31"/>
    <w:pPr>
      <w:spacing w:after="0" w:line="240" w:lineRule="auto"/>
    </w:pPr>
    <w:rPr>
      <w:sz w:val="24"/>
      <w:szCs w:val="24"/>
    </w:rPr>
  </w:style>
  <w:style w:type="paragraph" w:styleId="Heading1">
    <w:name w:val="heading 1"/>
    <w:basedOn w:val="Normal"/>
    <w:next w:val="Normal"/>
    <w:link w:val="Heading1Char"/>
    <w:uiPriority w:val="9"/>
    <w:qFormat/>
    <w:rsid w:val="00647714"/>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647714"/>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647714"/>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647714"/>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47714"/>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47714"/>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47714"/>
    <w:pPr>
      <w:spacing w:before="240" w:after="60"/>
      <w:outlineLvl w:val="6"/>
    </w:pPr>
  </w:style>
  <w:style w:type="paragraph" w:styleId="Heading8">
    <w:name w:val="heading 8"/>
    <w:basedOn w:val="Normal"/>
    <w:next w:val="Normal"/>
    <w:link w:val="Heading8Char"/>
    <w:uiPriority w:val="9"/>
    <w:semiHidden/>
    <w:unhideWhenUsed/>
    <w:qFormat/>
    <w:rsid w:val="00647714"/>
    <w:pPr>
      <w:spacing w:before="240" w:after="60"/>
      <w:outlineLvl w:val="7"/>
    </w:pPr>
    <w:rPr>
      <w:i/>
      <w:iCs/>
    </w:rPr>
  </w:style>
  <w:style w:type="paragraph" w:styleId="Heading9">
    <w:name w:val="heading 9"/>
    <w:basedOn w:val="Normal"/>
    <w:next w:val="Normal"/>
    <w:link w:val="Heading9Char"/>
    <w:uiPriority w:val="9"/>
    <w:semiHidden/>
    <w:unhideWhenUsed/>
    <w:qFormat/>
    <w:rsid w:val="00647714"/>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7714"/>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647714"/>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647714"/>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647714"/>
    <w:rPr>
      <w:b/>
      <w:bCs/>
      <w:sz w:val="28"/>
      <w:szCs w:val="28"/>
    </w:rPr>
  </w:style>
  <w:style w:type="character" w:customStyle="1" w:styleId="Heading5Char">
    <w:name w:val="Heading 5 Char"/>
    <w:basedOn w:val="DefaultParagraphFont"/>
    <w:link w:val="Heading5"/>
    <w:uiPriority w:val="9"/>
    <w:semiHidden/>
    <w:rsid w:val="00647714"/>
    <w:rPr>
      <w:b/>
      <w:bCs/>
      <w:i/>
      <w:iCs/>
      <w:sz w:val="26"/>
      <w:szCs w:val="26"/>
    </w:rPr>
  </w:style>
  <w:style w:type="character" w:customStyle="1" w:styleId="Heading6Char">
    <w:name w:val="Heading 6 Char"/>
    <w:basedOn w:val="DefaultParagraphFont"/>
    <w:link w:val="Heading6"/>
    <w:uiPriority w:val="9"/>
    <w:semiHidden/>
    <w:rsid w:val="00647714"/>
    <w:rPr>
      <w:b/>
      <w:bCs/>
    </w:rPr>
  </w:style>
  <w:style w:type="character" w:customStyle="1" w:styleId="Heading7Char">
    <w:name w:val="Heading 7 Char"/>
    <w:basedOn w:val="DefaultParagraphFont"/>
    <w:link w:val="Heading7"/>
    <w:uiPriority w:val="9"/>
    <w:semiHidden/>
    <w:rsid w:val="00647714"/>
    <w:rPr>
      <w:sz w:val="24"/>
      <w:szCs w:val="24"/>
    </w:rPr>
  </w:style>
  <w:style w:type="character" w:customStyle="1" w:styleId="Heading8Char">
    <w:name w:val="Heading 8 Char"/>
    <w:basedOn w:val="DefaultParagraphFont"/>
    <w:link w:val="Heading8"/>
    <w:uiPriority w:val="9"/>
    <w:semiHidden/>
    <w:rsid w:val="00647714"/>
    <w:rPr>
      <w:i/>
      <w:iCs/>
      <w:sz w:val="24"/>
      <w:szCs w:val="24"/>
    </w:rPr>
  </w:style>
  <w:style w:type="character" w:customStyle="1" w:styleId="Heading9Char">
    <w:name w:val="Heading 9 Char"/>
    <w:basedOn w:val="DefaultParagraphFont"/>
    <w:link w:val="Heading9"/>
    <w:uiPriority w:val="9"/>
    <w:semiHidden/>
    <w:rsid w:val="00647714"/>
    <w:rPr>
      <w:rFonts w:asciiTheme="majorHAnsi" w:eastAsiaTheme="majorEastAsia" w:hAnsiTheme="majorHAnsi"/>
    </w:rPr>
  </w:style>
  <w:style w:type="paragraph" w:styleId="Title">
    <w:name w:val="Title"/>
    <w:basedOn w:val="Normal"/>
    <w:next w:val="Normal"/>
    <w:link w:val="TitleChar"/>
    <w:uiPriority w:val="10"/>
    <w:qFormat/>
    <w:rsid w:val="00647714"/>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647714"/>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647714"/>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47714"/>
    <w:rPr>
      <w:rFonts w:asciiTheme="majorHAnsi" w:eastAsiaTheme="majorEastAsia" w:hAnsiTheme="majorHAnsi"/>
      <w:sz w:val="24"/>
      <w:szCs w:val="24"/>
    </w:rPr>
  </w:style>
  <w:style w:type="character" w:styleId="Strong">
    <w:name w:val="Strong"/>
    <w:basedOn w:val="DefaultParagraphFont"/>
    <w:uiPriority w:val="22"/>
    <w:qFormat/>
    <w:rsid w:val="00647714"/>
    <w:rPr>
      <w:b/>
      <w:bCs/>
    </w:rPr>
  </w:style>
  <w:style w:type="character" w:styleId="Emphasis">
    <w:name w:val="Emphasis"/>
    <w:basedOn w:val="DefaultParagraphFont"/>
    <w:uiPriority w:val="20"/>
    <w:qFormat/>
    <w:rsid w:val="00647714"/>
    <w:rPr>
      <w:rFonts w:asciiTheme="minorHAnsi" w:hAnsiTheme="minorHAnsi"/>
      <w:b/>
      <w:i/>
      <w:iCs/>
    </w:rPr>
  </w:style>
  <w:style w:type="paragraph" w:styleId="NoSpacing">
    <w:name w:val="No Spacing"/>
    <w:basedOn w:val="Normal"/>
    <w:link w:val="NoSpacingChar"/>
    <w:uiPriority w:val="1"/>
    <w:qFormat/>
    <w:rsid w:val="00647714"/>
    <w:rPr>
      <w:szCs w:val="32"/>
    </w:rPr>
  </w:style>
  <w:style w:type="paragraph" w:styleId="ListParagraph">
    <w:name w:val="List Paragraph"/>
    <w:basedOn w:val="Normal"/>
    <w:uiPriority w:val="34"/>
    <w:qFormat/>
    <w:rsid w:val="00647714"/>
    <w:pPr>
      <w:ind w:left="720"/>
      <w:contextualSpacing/>
    </w:pPr>
  </w:style>
  <w:style w:type="paragraph" w:styleId="Quote">
    <w:name w:val="Quote"/>
    <w:basedOn w:val="Normal"/>
    <w:next w:val="Normal"/>
    <w:link w:val="QuoteChar"/>
    <w:uiPriority w:val="29"/>
    <w:qFormat/>
    <w:rsid w:val="00647714"/>
    <w:rPr>
      <w:i/>
    </w:rPr>
  </w:style>
  <w:style w:type="character" w:customStyle="1" w:styleId="QuoteChar">
    <w:name w:val="Quote Char"/>
    <w:basedOn w:val="DefaultParagraphFont"/>
    <w:link w:val="Quote"/>
    <w:uiPriority w:val="29"/>
    <w:rsid w:val="00647714"/>
    <w:rPr>
      <w:i/>
      <w:sz w:val="24"/>
      <w:szCs w:val="24"/>
    </w:rPr>
  </w:style>
  <w:style w:type="paragraph" w:styleId="IntenseQuote">
    <w:name w:val="Intense Quote"/>
    <w:basedOn w:val="Normal"/>
    <w:next w:val="Normal"/>
    <w:link w:val="IntenseQuoteChar"/>
    <w:uiPriority w:val="30"/>
    <w:qFormat/>
    <w:rsid w:val="00647714"/>
    <w:pPr>
      <w:ind w:left="720" w:right="720"/>
    </w:pPr>
    <w:rPr>
      <w:b/>
      <w:i/>
      <w:szCs w:val="22"/>
    </w:rPr>
  </w:style>
  <w:style w:type="character" w:customStyle="1" w:styleId="IntenseQuoteChar">
    <w:name w:val="Intense Quote Char"/>
    <w:basedOn w:val="DefaultParagraphFont"/>
    <w:link w:val="IntenseQuote"/>
    <w:uiPriority w:val="30"/>
    <w:rsid w:val="00647714"/>
    <w:rPr>
      <w:b/>
      <w:i/>
      <w:sz w:val="24"/>
    </w:rPr>
  </w:style>
  <w:style w:type="character" w:styleId="SubtleEmphasis">
    <w:name w:val="Subtle Emphasis"/>
    <w:uiPriority w:val="19"/>
    <w:qFormat/>
    <w:rsid w:val="00647714"/>
    <w:rPr>
      <w:i/>
      <w:color w:val="5A5A5A" w:themeColor="text1" w:themeTint="A5"/>
    </w:rPr>
  </w:style>
  <w:style w:type="character" w:styleId="IntenseEmphasis">
    <w:name w:val="Intense Emphasis"/>
    <w:basedOn w:val="DefaultParagraphFont"/>
    <w:uiPriority w:val="21"/>
    <w:qFormat/>
    <w:rsid w:val="00647714"/>
    <w:rPr>
      <w:b/>
      <w:i/>
      <w:sz w:val="24"/>
      <w:szCs w:val="24"/>
      <w:u w:val="single"/>
    </w:rPr>
  </w:style>
  <w:style w:type="character" w:styleId="SubtleReference">
    <w:name w:val="Subtle Reference"/>
    <w:basedOn w:val="DefaultParagraphFont"/>
    <w:uiPriority w:val="31"/>
    <w:qFormat/>
    <w:rsid w:val="00647714"/>
    <w:rPr>
      <w:sz w:val="24"/>
      <w:szCs w:val="24"/>
      <w:u w:val="single"/>
    </w:rPr>
  </w:style>
  <w:style w:type="character" w:styleId="IntenseReference">
    <w:name w:val="Intense Reference"/>
    <w:basedOn w:val="DefaultParagraphFont"/>
    <w:uiPriority w:val="32"/>
    <w:qFormat/>
    <w:rsid w:val="00647714"/>
    <w:rPr>
      <w:b/>
      <w:sz w:val="24"/>
      <w:u w:val="single"/>
    </w:rPr>
  </w:style>
  <w:style w:type="character" w:styleId="BookTitle">
    <w:name w:val="Book Title"/>
    <w:basedOn w:val="DefaultParagraphFont"/>
    <w:uiPriority w:val="33"/>
    <w:qFormat/>
    <w:rsid w:val="00647714"/>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47714"/>
    <w:pPr>
      <w:outlineLvl w:val="9"/>
    </w:pPr>
  </w:style>
  <w:style w:type="paragraph" w:customStyle="1" w:styleId="CWRpt">
    <w:name w:val="CWRpt"/>
    <w:basedOn w:val="Normal"/>
    <w:qFormat/>
    <w:rsid w:val="00283D2B"/>
    <w:rPr>
      <w:rFonts w:ascii="Arial" w:hAnsi="Arial"/>
      <w:sz w:val="22"/>
    </w:rPr>
  </w:style>
  <w:style w:type="paragraph" w:styleId="BalloonText">
    <w:name w:val="Balloon Text"/>
    <w:basedOn w:val="Normal"/>
    <w:link w:val="BalloonTextChar"/>
    <w:uiPriority w:val="99"/>
    <w:semiHidden/>
    <w:unhideWhenUsed/>
    <w:rsid w:val="008A0D48"/>
    <w:rPr>
      <w:rFonts w:ascii="Tahoma" w:hAnsi="Tahoma" w:cs="Tahoma"/>
      <w:sz w:val="16"/>
      <w:szCs w:val="16"/>
    </w:rPr>
  </w:style>
  <w:style w:type="character" w:customStyle="1" w:styleId="BalloonTextChar">
    <w:name w:val="Balloon Text Char"/>
    <w:basedOn w:val="DefaultParagraphFont"/>
    <w:link w:val="BalloonText"/>
    <w:uiPriority w:val="99"/>
    <w:semiHidden/>
    <w:rsid w:val="008A0D48"/>
    <w:rPr>
      <w:rFonts w:ascii="Tahoma" w:hAnsi="Tahoma" w:cs="Tahoma"/>
      <w:sz w:val="16"/>
      <w:szCs w:val="16"/>
    </w:rPr>
  </w:style>
  <w:style w:type="character" w:customStyle="1" w:styleId="NoSpacingChar">
    <w:name w:val="No Spacing Char"/>
    <w:basedOn w:val="DefaultParagraphFont"/>
    <w:link w:val="NoSpacing"/>
    <w:uiPriority w:val="1"/>
    <w:rsid w:val="00335710"/>
    <w:rPr>
      <w:sz w:val="24"/>
      <w:szCs w:val="32"/>
    </w:rPr>
  </w:style>
  <w:style w:type="paragraph" w:styleId="TOC1">
    <w:name w:val="toc 1"/>
    <w:basedOn w:val="Normal"/>
    <w:next w:val="Normal"/>
    <w:autoRedefine/>
    <w:uiPriority w:val="39"/>
    <w:unhideWhenUsed/>
    <w:rsid w:val="00335710"/>
    <w:pPr>
      <w:spacing w:after="100"/>
    </w:pPr>
  </w:style>
  <w:style w:type="paragraph" w:styleId="TOC2">
    <w:name w:val="toc 2"/>
    <w:basedOn w:val="Normal"/>
    <w:next w:val="Normal"/>
    <w:autoRedefine/>
    <w:uiPriority w:val="39"/>
    <w:unhideWhenUsed/>
    <w:rsid w:val="00335710"/>
    <w:pPr>
      <w:spacing w:after="100"/>
      <w:ind w:left="240"/>
    </w:pPr>
  </w:style>
  <w:style w:type="character" w:styleId="Hyperlink">
    <w:name w:val="Hyperlink"/>
    <w:basedOn w:val="DefaultParagraphFont"/>
    <w:uiPriority w:val="99"/>
    <w:unhideWhenUsed/>
    <w:rsid w:val="00335710"/>
    <w:rPr>
      <w:color w:val="0000FF" w:themeColor="hyperlink"/>
      <w:u w:val="single"/>
    </w:rPr>
  </w:style>
  <w:style w:type="table" w:styleId="TableGrid">
    <w:name w:val="Table Grid"/>
    <w:basedOn w:val="TableNormal"/>
    <w:uiPriority w:val="59"/>
    <w:rsid w:val="000E4F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E41F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semiHidden/>
    <w:unhideWhenUsed/>
    <w:rsid w:val="002E1077"/>
    <w:pPr>
      <w:tabs>
        <w:tab w:val="center" w:pos="4680"/>
        <w:tab w:val="right" w:pos="9360"/>
      </w:tabs>
    </w:pPr>
  </w:style>
  <w:style w:type="character" w:customStyle="1" w:styleId="HeaderChar">
    <w:name w:val="Header Char"/>
    <w:basedOn w:val="DefaultParagraphFont"/>
    <w:link w:val="Header"/>
    <w:uiPriority w:val="99"/>
    <w:semiHidden/>
    <w:rsid w:val="002E1077"/>
    <w:rPr>
      <w:sz w:val="24"/>
      <w:szCs w:val="24"/>
    </w:rPr>
  </w:style>
  <w:style w:type="paragraph" w:styleId="Footer">
    <w:name w:val="footer"/>
    <w:basedOn w:val="Normal"/>
    <w:link w:val="FooterChar"/>
    <w:uiPriority w:val="99"/>
    <w:unhideWhenUsed/>
    <w:rsid w:val="002E1077"/>
    <w:pPr>
      <w:tabs>
        <w:tab w:val="center" w:pos="4680"/>
        <w:tab w:val="right" w:pos="9360"/>
      </w:tabs>
    </w:pPr>
  </w:style>
  <w:style w:type="character" w:customStyle="1" w:styleId="FooterChar">
    <w:name w:val="Footer Char"/>
    <w:basedOn w:val="DefaultParagraphFont"/>
    <w:link w:val="Footer"/>
    <w:uiPriority w:val="99"/>
    <w:rsid w:val="002E1077"/>
    <w:rPr>
      <w:sz w:val="24"/>
      <w:szCs w:val="24"/>
    </w:rPr>
  </w:style>
</w:styles>
</file>

<file path=word/webSettings.xml><?xml version="1.0" encoding="utf-8"?>
<w:webSettings xmlns:r="http://schemas.openxmlformats.org/officeDocument/2006/relationships" xmlns:w="http://schemas.openxmlformats.org/wordprocessingml/2006/main">
  <w:divs>
    <w:div w:id="142741120">
      <w:bodyDiv w:val="1"/>
      <w:marLeft w:val="0"/>
      <w:marRight w:val="0"/>
      <w:marTop w:val="0"/>
      <w:marBottom w:val="0"/>
      <w:divBdr>
        <w:top w:val="none" w:sz="0" w:space="0" w:color="auto"/>
        <w:left w:val="none" w:sz="0" w:space="0" w:color="auto"/>
        <w:bottom w:val="none" w:sz="0" w:space="0" w:color="auto"/>
        <w:right w:val="none" w:sz="0" w:space="0" w:color="auto"/>
      </w:divBdr>
    </w:div>
    <w:div w:id="944115080">
      <w:bodyDiv w:val="1"/>
      <w:marLeft w:val="0"/>
      <w:marRight w:val="0"/>
      <w:marTop w:val="0"/>
      <w:marBottom w:val="0"/>
      <w:divBdr>
        <w:top w:val="none" w:sz="0" w:space="0" w:color="auto"/>
        <w:left w:val="none" w:sz="0" w:space="0" w:color="auto"/>
        <w:bottom w:val="none" w:sz="0" w:space="0" w:color="auto"/>
        <w:right w:val="none" w:sz="0" w:space="0" w:color="auto"/>
      </w:divBdr>
    </w:div>
    <w:div w:id="1059668397">
      <w:bodyDiv w:val="1"/>
      <w:marLeft w:val="0"/>
      <w:marRight w:val="0"/>
      <w:marTop w:val="0"/>
      <w:marBottom w:val="0"/>
      <w:divBdr>
        <w:top w:val="none" w:sz="0" w:space="0" w:color="auto"/>
        <w:left w:val="none" w:sz="0" w:space="0" w:color="auto"/>
        <w:bottom w:val="none" w:sz="0" w:space="0" w:color="auto"/>
        <w:right w:val="none" w:sz="0" w:space="0" w:color="auto"/>
      </w:divBdr>
    </w:div>
    <w:div w:id="1592620265">
      <w:bodyDiv w:val="1"/>
      <w:marLeft w:val="0"/>
      <w:marRight w:val="0"/>
      <w:marTop w:val="0"/>
      <w:marBottom w:val="0"/>
      <w:divBdr>
        <w:top w:val="none" w:sz="0" w:space="0" w:color="auto"/>
        <w:left w:val="none" w:sz="0" w:space="0" w:color="auto"/>
        <w:bottom w:val="none" w:sz="0" w:space="0" w:color="auto"/>
        <w:right w:val="none" w:sz="0" w:space="0" w:color="auto"/>
      </w:divBdr>
    </w:div>
    <w:div w:id="1648240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hyperlink" Target="https://www.cts.lms.army.mil"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40622A261404190BDBEB2DBB4F886C8"/>
        <w:category>
          <w:name w:val="General"/>
          <w:gallery w:val="placeholder"/>
        </w:category>
        <w:types>
          <w:type w:val="bbPlcHdr"/>
        </w:types>
        <w:behaviors>
          <w:behavior w:val="content"/>
        </w:behaviors>
        <w:guid w:val="{2C83DE8C-356E-4446-ABE2-3D969DAEB8A8}"/>
      </w:docPartPr>
      <w:docPartBody>
        <w:p w:rsidR="00043821" w:rsidRDefault="00043821" w:rsidP="00043821">
          <w:pPr>
            <w:pStyle w:val="540622A261404190BDBEB2DBB4F886C8"/>
          </w:pPr>
          <w:r>
            <w:rPr>
              <w:rFonts w:asciiTheme="majorHAnsi" w:eastAsiaTheme="majorEastAsia" w:hAnsiTheme="majorHAnsi" w:cstheme="majorBidi"/>
              <w:caps/>
            </w:rPr>
            <w:t>[Type the company name]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043821"/>
    <w:rsid w:val="00043821"/>
    <w:rsid w:val="00315FF0"/>
    <w:rsid w:val="007C127E"/>
    <w:rsid w:val="00CB62F0"/>
    <w:rsid w:val="00DC62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27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40622A261404190BDBEB2DBB4F886C8">
    <w:name w:val="540622A261404190BDBEB2DBB4F886C8"/>
    <w:rsid w:val="00043821"/>
  </w:style>
  <w:style w:type="paragraph" w:customStyle="1" w:styleId="60376DA5651147F8AA7EC71A00B0CEE6">
    <w:name w:val="60376DA5651147F8AA7EC71A00B0CEE6"/>
    <w:rsid w:val="00043821"/>
  </w:style>
  <w:style w:type="paragraph" w:customStyle="1" w:styleId="203178F86B75481093F360978C01FE01">
    <w:name w:val="203178F86B75481093F360978C01FE01"/>
    <w:rsid w:val="00043821"/>
  </w:style>
  <w:style w:type="paragraph" w:customStyle="1" w:styleId="5D466F1D3600416DBCC3D8D71F8CA8D3">
    <w:name w:val="5D466F1D3600416DBCC3D8D71F8CA8D3"/>
    <w:rsid w:val="00043821"/>
  </w:style>
  <w:style w:type="paragraph" w:customStyle="1" w:styleId="34DDD0FBBFCF4F6CA89CC544DF318DCA">
    <w:name w:val="34DDD0FBBFCF4F6CA89CC544DF318DCA"/>
    <w:rsid w:val="00043821"/>
  </w:style>
  <w:style w:type="paragraph" w:customStyle="1" w:styleId="05AB321E84114959A97405BEDB53C463">
    <w:name w:val="05AB321E84114959A97405BEDB53C463"/>
    <w:rsid w:val="0004382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2013-05-02T00:00:00</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19f8c8aa-3730-49a4-86f2-2e39e7ef0f5b">UYS7E4Y6EM2J-2598-680</_dlc_DocId>
    <_dlc_DocIdUrl xmlns="19f8c8aa-3730-49a4-86f2-2e39e7ef0f5b">
      <Url>https://combinedarmscenter.army.mil/orgs/cact/ATSC/tcmdl/cscd/tsst/rfh/_layouts/DocIdRedir.aspx?ID=UYS7E4Y6EM2J-2598-680</Url>
      <Description>UYS7E4Y6EM2J-2598-680</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3DF814B5F46B245999416DC81EB2AEF" ma:contentTypeVersion="3" ma:contentTypeDescription="Create a new document." ma:contentTypeScope="" ma:versionID="d170b26430c5906ac32aafcf864e4e07">
  <xsd:schema xmlns:xsd="http://www.w3.org/2001/XMLSchema" xmlns:xs="http://www.w3.org/2001/XMLSchema" xmlns:p="http://schemas.microsoft.com/office/2006/metadata/properties" xmlns:ns2="19f8c8aa-3730-49a4-86f2-2e39e7ef0f5b" targetNamespace="http://schemas.microsoft.com/office/2006/metadata/properties" ma:root="true" ma:fieldsID="d273123251d9825ea557f8608581802f" ns2:_="">
    <xsd:import namespace="19f8c8aa-3730-49a4-86f2-2e39e7ef0f5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f8c8aa-3730-49a4-86f2-2e39e7ef0f5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664F74-6F23-4405-8F4C-B7BE253A182C}">
  <ds:schemaRefs>
    <ds:schemaRef ds:uri="http://schemas.microsoft.com/sharepoint/events"/>
  </ds:schemaRefs>
</ds:datastoreItem>
</file>

<file path=customXml/itemProps3.xml><?xml version="1.0" encoding="utf-8"?>
<ds:datastoreItem xmlns:ds="http://schemas.openxmlformats.org/officeDocument/2006/customXml" ds:itemID="{3B60B039-3AA5-4D53-9DAB-1BEBDD5786E1}">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19f8c8aa-3730-49a4-86f2-2e39e7ef0f5b"/>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481327F5-1A19-4A90-A6A4-8494B74AE8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f8c8aa-3730-49a4-86f2-2e39e7ef0f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88ED4FD-699F-49CB-B15E-259E04F1D7D6}">
  <ds:schemaRefs>
    <ds:schemaRef ds:uri="http://schemas.microsoft.com/sharepoint/v3/contenttype/forms"/>
  </ds:schemaRefs>
</ds:datastoreItem>
</file>

<file path=customXml/itemProps6.xml><?xml version="1.0" encoding="utf-8"?>
<ds:datastoreItem xmlns:ds="http://schemas.openxmlformats.org/officeDocument/2006/customXml" ds:itemID="{8C449B6C-4E7E-496B-B71F-AC3525C2B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1941</Words>
  <Characters>11070</Characters>
  <Application>Microsoft Office Word</Application>
  <DocSecurity>4</DocSecurity>
  <Lines>92</Lines>
  <Paragraphs>25</Paragraphs>
  <ScaleCrop>false</ScaleCrop>
  <HeadingPairs>
    <vt:vector size="2" baseType="variant">
      <vt:variant>
        <vt:lpstr>Title</vt:lpstr>
      </vt:variant>
      <vt:variant>
        <vt:i4>1</vt:i4>
      </vt:variant>
    </vt:vector>
  </HeadingPairs>
  <TitlesOfParts>
    <vt:vector size="1" baseType="lpstr">
      <vt:lpstr>ALMS CTE Offering and Course Iteration Setup Guide</vt:lpstr>
    </vt:vector>
  </TitlesOfParts>
  <Company>Office of the TCM-TADLP</Company>
  <LinksUpToDate>false</LinksUpToDate>
  <CharactersWithSpaces>12986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ALMS CTE Offering and Course Iteration Setup Guide</dc:title>
  <dc:subject>Version 1.0</dc:subject>
  <dc:creator>TADLP Capabilities and Implementation Office, Implementation Branch</dc:creator>
  <cp:lastModifiedBy>bob.hess1</cp:lastModifiedBy>
  <cp:revision>2</cp:revision>
  <cp:lastPrinted>2013-05-02T17:20:00Z</cp:lastPrinted>
  <dcterms:created xsi:type="dcterms:W3CDTF">2014-08-08T20:14:00Z</dcterms:created>
  <dcterms:modified xsi:type="dcterms:W3CDTF">2014-08-08T20:14:00Z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0x01010083DF814B5F46B245999416DC81EB2AEF</vt:lpwstr>
  </property>
  <property fmtid="{D5CDD505-2E9C-101B-9397-08002B2CF9AE}" pid="3" name="_dlc_DocIdItemGuid">
    <vt:lpwstr>76f3bd63-4a3c-48e9-a8b6-4d5b635ba230</vt:lpwstr>
  </property>
</Properties>
</file>